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7" w:rsidRDefault="00B84C17" w:rsidP="00E92658">
      <w:pPr>
        <w:pStyle w:val="Title"/>
      </w:pPr>
    </w:p>
    <w:p w:rsidR="00B84C17" w:rsidRDefault="00B84C17" w:rsidP="00E92658">
      <w:pPr>
        <w:pStyle w:val="Title"/>
      </w:pPr>
    </w:p>
    <w:p w:rsidR="00E92658" w:rsidRPr="00874BA0" w:rsidRDefault="00E92658" w:rsidP="00E92658">
      <w:pPr>
        <w:pStyle w:val="Title"/>
      </w:pPr>
      <w:r w:rsidRPr="00874BA0">
        <w:t>LATVIJAS REPUBLIKAS 13. SAEIMAS</w:t>
      </w:r>
    </w:p>
    <w:p w:rsidR="00E92658" w:rsidRPr="00874BA0" w:rsidRDefault="00E92658" w:rsidP="00E92658">
      <w:pPr>
        <w:pStyle w:val="Title"/>
      </w:pPr>
      <w:r w:rsidRPr="00874BA0">
        <w:t>AIZSARDZĪBAS, IEKŠLIETU UN KORUPCIJAS NOVĒRŠANAS KOMISIJAS SĒDES</w:t>
      </w:r>
    </w:p>
    <w:p w:rsidR="00E92658" w:rsidRPr="00874BA0" w:rsidRDefault="00E92658" w:rsidP="00E92658">
      <w:pPr>
        <w:jc w:val="center"/>
      </w:pPr>
      <w:r w:rsidRPr="00874BA0">
        <w:rPr>
          <w:b/>
        </w:rPr>
        <w:t xml:space="preserve">PROTOKOLS Nr. </w:t>
      </w:r>
      <w:r w:rsidR="00C77327">
        <w:rPr>
          <w:b/>
        </w:rPr>
        <w:t>1</w:t>
      </w:r>
      <w:r w:rsidR="00DD151C">
        <w:rPr>
          <w:b/>
        </w:rPr>
        <w:t>9</w:t>
      </w:r>
      <w:r w:rsidR="001A4D54">
        <w:rPr>
          <w:b/>
        </w:rPr>
        <w:t>7</w:t>
      </w:r>
    </w:p>
    <w:p w:rsidR="0008441C" w:rsidRDefault="001A4D54" w:rsidP="0008441C">
      <w:pPr>
        <w:jc w:val="center"/>
        <w:rPr>
          <w:b/>
          <w:bCs/>
        </w:rPr>
      </w:pPr>
      <w:proofErr w:type="gramStart"/>
      <w:r>
        <w:rPr>
          <w:b/>
          <w:bCs/>
        </w:rPr>
        <w:t>2021.gada</w:t>
      </w:r>
      <w:proofErr w:type="gramEnd"/>
      <w:r>
        <w:rPr>
          <w:b/>
          <w:bCs/>
        </w:rPr>
        <w:t xml:space="preserve"> 11.maijā</w:t>
      </w:r>
      <w:r w:rsidR="0008441C">
        <w:rPr>
          <w:b/>
          <w:bCs/>
        </w:rPr>
        <w:t xml:space="preserve"> plkst.10.00</w:t>
      </w:r>
    </w:p>
    <w:p w:rsidR="001618AC" w:rsidRDefault="0008441C" w:rsidP="0008441C">
      <w:pPr>
        <w:pStyle w:val="BodyText3"/>
        <w:jc w:val="center"/>
      </w:pPr>
      <w:r>
        <w:t>Videokonferences formātā</w:t>
      </w:r>
    </w:p>
    <w:p w:rsidR="00C63878" w:rsidRDefault="00C63878" w:rsidP="0008441C">
      <w:pPr>
        <w:pStyle w:val="BodyText3"/>
        <w:jc w:val="center"/>
      </w:pPr>
    </w:p>
    <w:p w:rsidR="00245091" w:rsidRDefault="00245091" w:rsidP="00C63878">
      <w:pPr>
        <w:pStyle w:val="BodyText3"/>
      </w:pPr>
    </w:p>
    <w:p w:rsidR="00C63878" w:rsidRDefault="00C63878" w:rsidP="00C63878">
      <w:pPr>
        <w:pStyle w:val="BodyText3"/>
      </w:pPr>
      <w:r>
        <w:t xml:space="preserve">Sēdē piedalās: </w:t>
      </w:r>
    </w:p>
    <w:p w:rsidR="00C63878" w:rsidRDefault="00C63878" w:rsidP="00C63878">
      <w:pPr>
        <w:jc w:val="both"/>
        <w:rPr>
          <w:b/>
        </w:rPr>
      </w:pPr>
      <w:r>
        <w:rPr>
          <w:b/>
          <w:iCs/>
          <w:u w:val="single"/>
        </w:rPr>
        <w:t>komisijas deputāti:</w:t>
      </w:r>
      <w:r>
        <w:rPr>
          <w:b/>
        </w:rPr>
        <w:t xml:space="preserve"> </w:t>
      </w:r>
    </w:p>
    <w:p w:rsidR="00C63878" w:rsidRPr="00D01C75" w:rsidRDefault="00C63878" w:rsidP="00C63878">
      <w:pPr>
        <w:pStyle w:val="ListParagraph"/>
        <w:ind w:left="0"/>
        <w:jc w:val="both"/>
        <w:rPr>
          <w:rStyle w:val="Strong"/>
          <w:bCs w:val="0"/>
        </w:rPr>
      </w:pPr>
      <w:r>
        <w:rPr>
          <w:rStyle w:val="Strong"/>
          <w:b w:val="0"/>
          <w:bCs w:val="0"/>
        </w:rPr>
        <w:t>Juris Rancāns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Edvīns Šnore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Raimonds Bergmanis</w:t>
      </w:r>
    </w:p>
    <w:p w:rsidR="00464E96" w:rsidRDefault="00464E96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Ivans Klementjevs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Ainars Latkovskis</w:t>
      </w:r>
    </w:p>
    <w:p w:rsidR="00D01C75" w:rsidRDefault="00D01C75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Možvillo</w:t>
      </w:r>
      <w:proofErr w:type="spellEnd"/>
    </w:p>
    <w:p w:rsidR="00464E96" w:rsidRDefault="00464E96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Vita Anda Tērauda</w:t>
      </w:r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Atis </w:t>
      </w:r>
      <w:proofErr w:type="spellStart"/>
      <w:r>
        <w:rPr>
          <w:rStyle w:val="Strong"/>
          <w:b w:val="0"/>
          <w:bCs w:val="0"/>
        </w:rPr>
        <w:t>Zakatistovs</w:t>
      </w:r>
      <w:proofErr w:type="spellEnd"/>
    </w:p>
    <w:p w:rsidR="00C63878" w:rsidRDefault="00C63878" w:rsidP="00C63878">
      <w:pPr>
        <w:pStyle w:val="ListParagraph"/>
        <w:ind w:left="0"/>
        <w:jc w:val="both"/>
        <w:rPr>
          <w:rStyle w:val="Strong"/>
          <w:b w:val="0"/>
          <w:bCs w:val="0"/>
        </w:rPr>
      </w:pPr>
    </w:p>
    <w:p w:rsidR="00B84C17" w:rsidRDefault="00B84C17" w:rsidP="00C63878">
      <w:pPr>
        <w:pStyle w:val="ListParagraph"/>
        <w:ind w:left="0"/>
        <w:jc w:val="both"/>
        <w:rPr>
          <w:b/>
          <w:u w:val="single"/>
        </w:rPr>
      </w:pPr>
    </w:p>
    <w:p w:rsidR="00C63878" w:rsidRDefault="00C63878" w:rsidP="00C63878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>uzaicinātās personas: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Finanšu ministrijas Finanšu tirgus politikas departamenta juriste</w:t>
      </w:r>
      <w:r w:rsidR="00CB00F3">
        <w:rPr>
          <w:b/>
          <w:color w:val="000000"/>
        </w:rPr>
        <w:t xml:space="preserve"> Liene </w:t>
      </w:r>
      <w:proofErr w:type="spellStart"/>
      <w:r w:rsidR="00CB00F3">
        <w:rPr>
          <w:b/>
          <w:color w:val="000000"/>
        </w:rPr>
        <w:t>Jenerte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Finanšu un kapitāla tirgus komisijas Juridiskās daļas vadītājs</w:t>
      </w:r>
      <w:r w:rsidR="00CB00F3">
        <w:rPr>
          <w:b/>
          <w:color w:val="000000"/>
        </w:rPr>
        <w:t xml:space="preserve"> Guntis </w:t>
      </w:r>
      <w:proofErr w:type="spellStart"/>
      <w:r w:rsidR="00CB00F3">
        <w:rPr>
          <w:b/>
          <w:color w:val="000000"/>
        </w:rPr>
        <w:t>Cerbulis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Finanšu un kapitāla tirgus komisijas Naudas atmazgāšanas novēršanas un sankciju departamenta Atbilsta un regulējuma daļas vecākā juriskonsulte</w:t>
      </w:r>
      <w:r w:rsidR="00CB00F3">
        <w:rPr>
          <w:b/>
          <w:color w:val="000000"/>
        </w:rPr>
        <w:t xml:space="preserve"> Andra Lakstīgala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Latvijas Bankas Juridiskās pārvaldes vadītāja</w:t>
      </w:r>
      <w:r w:rsidR="00CB00F3">
        <w:rPr>
          <w:b/>
          <w:color w:val="000000"/>
        </w:rPr>
        <w:t xml:space="preserve"> Ilze Posuma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Latvijas Bankas padomes padomnieks</w:t>
      </w:r>
      <w:r w:rsidR="00CB00F3">
        <w:rPr>
          <w:b/>
          <w:color w:val="000000"/>
        </w:rPr>
        <w:t xml:space="preserve"> Edvards Kušners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Finanšu izlūkošanas dienesta Personāla vadības un juridiskās nodaļas vadītāja vietniece</w:t>
      </w:r>
      <w:r w:rsidR="00CB00F3">
        <w:rPr>
          <w:b/>
          <w:color w:val="000000"/>
        </w:rPr>
        <w:t xml:space="preserve"> Dace Vītola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Iekšlietu ministrijas parlamentārā sekretāre</w:t>
      </w:r>
      <w:r w:rsidR="00CB00F3">
        <w:rPr>
          <w:b/>
          <w:color w:val="000000"/>
        </w:rPr>
        <w:t xml:space="preserve"> Signe Bole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valsts sekretārs</w:t>
      </w:r>
      <w:r w:rsidR="00CB00F3">
        <w:rPr>
          <w:b/>
          <w:color w:val="000000"/>
        </w:rPr>
        <w:t xml:space="preserve"> Jānis </w:t>
      </w:r>
      <w:proofErr w:type="spellStart"/>
      <w:r w:rsidR="00CB00F3">
        <w:rPr>
          <w:b/>
          <w:color w:val="000000"/>
        </w:rPr>
        <w:t>Garisons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parlamentārā sekretāre</w:t>
      </w:r>
      <w:r w:rsidR="00CB00F3">
        <w:rPr>
          <w:b/>
          <w:color w:val="000000"/>
        </w:rPr>
        <w:t xml:space="preserve"> Baiba Bļodniece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valsts sekretāra vietnieks, politikas direktors</w:t>
      </w:r>
      <w:r w:rsidR="00CB00F3">
        <w:rPr>
          <w:b/>
          <w:color w:val="000000"/>
        </w:rPr>
        <w:t xml:space="preserve"> Jānis </w:t>
      </w:r>
      <w:proofErr w:type="spellStart"/>
      <w:r w:rsidR="00CB00F3">
        <w:rPr>
          <w:b/>
          <w:color w:val="000000"/>
        </w:rPr>
        <w:t>Karlsbergs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Krīzes vadības departamenta direktors</w:t>
      </w:r>
      <w:r w:rsidR="00CB00F3">
        <w:rPr>
          <w:b/>
          <w:color w:val="000000"/>
        </w:rPr>
        <w:t xml:space="preserve"> Vitālijs Rakstiņš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Krīzes vadības departamenta direktora vietnieks</w:t>
      </w:r>
      <w:r w:rsidR="00CB00F3">
        <w:rPr>
          <w:b/>
          <w:color w:val="000000"/>
        </w:rPr>
        <w:t xml:space="preserve"> Edgars </w:t>
      </w:r>
      <w:proofErr w:type="spellStart"/>
      <w:r w:rsidR="00CB00F3">
        <w:rPr>
          <w:b/>
          <w:color w:val="000000"/>
        </w:rPr>
        <w:t>Svarenieks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pārstāve</w:t>
      </w:r>
      <w:r w:rsidRPr="00243987">
        <w:rPr>
          <w:b/>
          <w:color w:val="000000"/>
        </w:rPr>
        <w:t xml:space="preserve"> Ieva Rubļev</w:t>
      </w:r>
      <w:r w:rsidR="00CB00F3">
        <w:rPr>
          <w:b/>
          <w:color w:val="000000"/>
        </w:rPr>
        <w:t>ska</w:t>
      </w:r>
    </w:p>
    <w:p w:rsid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Aizsardzības ministrijas pārstāve</w:t>
      </w:r>
      <w:r w:rsidR="00CB00F3">
        <w:rPr>
          <w:b/>
          <w:color w:val="000000"/>
        </w:rPr>
        <w:t xml:space="preserve"> Vera Solovjova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Ekonomikas ministrijas parlamentārais sekretārs</w:t>
      </w:r>
      <w:r w:rsidR="00CB00F3">
        <w:rPr>
          <w:b/>
          <w:color w:val="000000"/>
        </w:rPr>
        <w:t xml:space="preserve"> Jurģis </w:t>
      </w:r>
      <w:proofErr w:type="spellStart"/>
      <w:r w:rsidR="00CB00F3">
        <w:rPr>
          <w:b/>
          <w:color w:val="000000"/>
        </w:rPr>
        <w:t>Miezainis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Ekonomikas ministrijas Juridiskā departamenta direktors</w:t>
      </w:r>
      <w:r w:rsidR="00CB00F3">
        <w:rPr>
          <w:b/>
          <w:color w:val="000000"/>
        </w:rPr>
        <w:t xml:space="preserve"> Kaspars </w:t>
      </w:r>
      <w:proofErr w:type="spellStart"/>
      <w:r w:rsidR="00CB00F3">
        <w:rPr>
          <w:b/>
          <w:color w:val="000000"/>
        </w:rPr>
        <w:t>Lore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Ekonomikas ministrijas Juridiskā departamenta Tiesiskā nodrošinājuma nodaļas vadītājs</w:t>
      </w:r>
      <w:r w:rsidRPr="00243987">
        <w:rPr>
          <w:b/>
          <w:color w:val="000000"/>
        </w:rPr>
        <w:t xml:space="preserve"> Haralds </w:t>
      </w:r>
      <w:proofErr w:type="spellStart"/>
      <w:r w:rsidRPr="00243987">
        <w:rPr>
          <w:b/>
          <w:color w:val="000000"/>
        </w:rPr>
        <w:t>Skarbnieks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Ekonomikas ministrijas Juridiskā departamenta Tiesiskā nodrošinājuma nodaļas juriste</w:t>
      </w:r>
      <w:r w:rsidR="00CB00F3">
        <w:rPr>
          <w:b/>
          <w:color w:val="000000"/>
        </w:rPr>
        <w:t xml:space="preserve"> Agnese </w:t>
      </w:r>
      <w:proofErr w:type="spellStart"/>
      <w:r w:rsidR="00CB00F3">
        <w:rPr>
          <w:b/>
          <w:color w:val="000000"/>
        </w:rPr>
        <w:t>Bugaja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Tieslietu ministrijas valsts sekretāra vietniece</w:t>
      </w:r>
      <w:r w:rsidR="00CB00F3">
        <w:rPr>
          <w:b/>
          <w:color w:val="000000"/>
        </w:rPr>
        <w:t xml:space="preserve"> Laila </w:t>
      </w:r>
      <w:proofErr w:type="spellStart"/>
      <w:r w:rsidR="00CB00F3">
        <w:rPr>
          <w:b/>
          <w:color w:val="000000"/>
        </w:rPr>
        <w:t>Medina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lastRenderedPageBreak/>
        <w:t>Valsts prezidenta padomnieks tiesību politikas jautājumos</w:t>
      </w:r>
      <w:r w:rsidR="00CB00F3">
        <w:rPr>
          <w:b/>
          <w:color w:val="000000"/>
        </w:rPr>
        <w:t xml:space="preserve"> Jānis </w:t>
      </w:r>
      <w:proofErr w:type="spellStart"/>
      <w:r w:rsidR="00CB00F3">
        <w:rPr>
          <w:b/>
          <w:color w:val="000000"/>
        </w:rPr>
        <w:t>Pleps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Iekšlietu ministrijas Nozares politikas departamenta vecākā referente</w:t>
      </w:r>
      <w:r w:rsidR="00CB00F3">
        <w:rPr>
          <w:b/>
          <w:color w:val="000000"/>
        </w:rPr>
        <w:t xml:space="preserve"> Irina </w:t>
      </w:r>
      <w:proofErr w:type="spellStart"/>
      <w:r w:rsidR="00CB00F3">
        <w:rPr>
          <w:b/>
          <w:color w:val="000000"/>
        </w:rPr>
        <w:t>Porošina</w:t>
      </w:r>
      <w:proofErr w:type="spellEnd"/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Valsts drošības dienesta priekšnieka vietnieks</w:t>
      </w:r>
      <w:r w:rsidR="00CB00F3">
        <w:rPr>
          <w:b/>
          <w:color w:val="000000"/>
        </w:rPr>
        <w:t xml:space="preserve"> Ēriks Cinkus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Nacionālās drošības komisijas priekšsēdētājs</w:t>
      </w:r>
      <w:r w:rsidR="00CB00F3">
        <w:rPr>
          <w:b/>
          <w:color w:val="000000"/>
        </w:rPr>
        <w:t xml:space="preserve"> Māris Kučinskis</w:t>
      </w:r>
    </w:p>
    <w:p w:rsidR="00243987" w:rsidRPr="00243987" w:rsidRDefault="00243987" w:rsidP="00243987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50314D">
        <w:rPr>
          <w:color w:val="000000"/>
        </w:rPr>
        <w:t>Labklājības ministrijas Sociālās apdrošināšanas departamenta vecākā eksperte</w:t>
      </w:r>
      <w:r w:rsidR="00CB00F3">
        <w:rPr>
          <w:b/>
          <w:color w:val="000000"/>
        </w:rPr>
        <w:t xml:space="preserve"> Daiga </w:t>
      </w:r>
      <w:proofErr w:type="spellStart"/>
      <w:r w:rsidR="00CB00F3">
        <w:rPr>
          <w:b/>
          <w:color w:val="000000"/>
        </w:rPr>
        <w:t>Kudiņa</w:t>
      </w:r>
      <w:proofErr w:type="spellEnd"/>
    </w:p>
    <w:p w:rsidR="00243987" w:rsidRPr="00243987" w:rsidRDefault="00243987" w:rsidP="007964E1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CB00F3">
        <w:rPr>
          <w:color w:val="000000"/>
        </w:rPr>
        <w:t>Labklājības ministrijas Sociālās politikas plānošanas un attīstības departamenta direktore</w:t>
      </w:r>
      <w:r w:rsidR="00CB00F3">
        <w:rPr>
          <w:b/>
          <w:color w:val="000000"/>
        </w:rPr>
        <w:t xml:space="preserve"> Diāna </w:t>
      </w:r>
      <w:proofErr w:type="spellStart"/>
      <w:r w:rsidR="00CB00F3">
        <w:rPr>
          <w:b/>
          <w:color w:val="000000"/>
        </w:rPr>
        <w:t>Jakaite</w:t>
      </w:r>
      <w:proofErr w:type="spellEnd"/>
    </w:p>
    <w:p w:rsidR="00243987" w:rsidRPr="00AF30C6" w:rsidRDefault="00243987" w:rsidP="00243987">
      <w:pPr>
        <w:pStyle w:val="ListParagraph"/>
        <w:ind w:left="851"/>
        <w:jc w:val="both"/>
        <w:rPr>
          <w:b/>
          <w:color w:val="000000"/>
        </w:rPr>
      </w:pPr>
    </w:p>
    <w:p w:rsidR="00C63878" w:rsidRDefault="00C63878" w:rsidP="00C63878">
      <w:pPr>
        <w:pStyle w:val="ListParagraph"/>
        <w:jc w:val="both"/>
      </w:pPr>
    </w:p>
    <w:p w:rsidR="00C63878" w:rsidRDefault="00C63878" w:rsidP="00C63878">
      <w:pPr>
        <w:jc w:val="both"/>
        <w:rPr>
          <w:rStyle w:val="Strong"/>
          <w:u w:val="single"/>
        </w:rPr>
      </w:pPr>
      <w:r>
        <w:rPr>
          <w:rStyle w:val="Strong"/>
          <w:u w:val="single"/>
        </w:rPr>
        <w:t>citas personas:</w:t>
      </w:r>
    </w:p>
    <w:p w:rsidR="00E47208" w:rsidRPr="00E4720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t xml:space="preserve">Saeimas Juridiskā biroja </w:t>
      </w:r>
      <w:r>
        <w:rPr>
          <w:rStyle w:val="Strong"/>
          <w:b w:val="0"/>
        </w:rPr>
        <w:t>vecākā juridiskā padomniece Līvija Millere</w:t>
      </w:r>
    </w:p>
    <w:p w:rsidR="00C63878" w:rsidRDefault="00E47208" w:rsidP="00E47208">
      <w:pPr>
        <w:tabs>
          <w:tab w:val="left" w:pos="1418"/>
        </w:tabs>
        <w:jc w:val="both"/>
        <w:rPr>
          <w:rStyle w:val="Strong"/>
          <w:b w:val="0"/>
        </w:rPr>
      </w:pPr>
      <w:r w:rsidRPr="00E47208">
        <w:rPr>
          <w:rStyle w:val="Strong"/>
          <w:b w:val="0"/>
        </w:rPr>
        <w:t xml:space="preserve">Aizsardzības, iekšlietu un korupcijas novēršanas komisijas vecākā konsultante </w:t>
      </w:r>
      <w:proofErr w:type="spellStart"/>
      <w:r w:rsidRPr="00E47208">
        <w:rPr>
          <w:rStyle w:val="Strong"/>
          <w:b w:val="0"/>
        </w:rPr>
        <w:t>I.Barvika</w:t>
      </w:r>
      <w:proofErr w:type="spellEnd"/>
      <w:r w:rsidRPr="00E47208">
        <w:rPr>
          <w:rStyle w:val="Strong"/>
          <w:b w:val="0"/>
        </w:rPr>
        <w:t xml:space="preserve">, konsultanti </w:t>
      </w:r>
      <w:proofErr w:type="spellStart"/>
      <w:r w:rsidRPr="00E47208">
        <w:rPr>
          <w:rStyle w:val="Strong"/>
          <w:b w:val="0"/>
        </w:rPr>
        <w:t>I.Silabriede</w:t>
      </w:r>
      <w:proofErr w:type="spellEnd"/>
      <w:r w:rsidRPr="00E47208">
        <w:rPr>
          <w:rStyle w:val="Strong"/>
          <w:b w:val="0"/>
        </w:rPr>
        <w:t xml:space="preserve">, K.Bumbiere, </w:t>
      </w:r>
      <w:proofErr w:type="spellStart"/>
      <w:r w:rsidRPr="00E47208">
        <w:rPr>
          <w:rStyle w:val="Strong"/>
          <w:b w:val="0"/>
        </w:rPr>
        <w:t>M.Veinalds</w:t>
      </w:r>
      <w:proofErr w:type="spellEnd"/>
      <w:r w:rsidRPr="00E47208">
        <w:rPr>
          <w:rStyle w:val="Strong"/>
          <w:b w:val="0"/>
        </w:rPr>
        <w:t xml:space="preserve">, </w:t>
      </w:r>
      <w:proofErr w:type="spellStart"/>
      <w:r w:rsidRPr="00E47208">
        <w:rPr>
          <w:rStyle w:val="Strong"/>
          <w:b w:val="0"/>
        </w:rPr>
        <w:t>E.Kalniņa</w:t>
      </w:r>
      <w:proofErr w:type="spellEnd"/>
      <w:r w:rsidRPr="00E47208">
        <w:rPr>
          <w:rStyle w:val="Strong"/>
          <w:b w:val="0"/>
        </w:rPr>
        <w:t>.</w:t>
      </w:r>
    </w:p>
    <w:p w:rsidR="00C63878" w:rsidRDefault="00C63878" w:rsidP="00C63878">
      <w:pPr>
        <w:jc w:val="both"/>
        <w:rPr>
          <w:bCs/>
        </w:rPr>
      </w:pPr>
      <w:r>
        <w:rPr>
          <w:b/>
          <w:bCs/>
        </w:rPr>
        <w:t xml:space="preserve">Sēdi vada: </w:t>
      </w:r>
      <w:r>
        <w:rPr>
          <w:bCs/>
        </w:rPr>
        <w:t>komisijas priekšsēdētājs J.Rancāns</w:t>
      </w:r>
    </w:p>
    <w:p w:rsidR="00C63878" w:rsidRDefault="00C63878" w:rsidP="00C63878">
      <w:pPr>
        <w:jc w:val="both"/>
        <w:rPr>
          <w:b/>
          <w:bCs/>
        </w:rPr>
      </w:pPr>
      <w:r>
        <w:rPr>
          <w:b/>
          <w:bCs/>
        </w:rPr>
        <w:t xml:space="preserve">Sēdi protokolē: </w:t>
      </w:r>
      <w:r>
        <w:rPr>
          <w:bCs/>
        </w:rPr>
        <w:t>E.Kalniņa</w:t>
      </w:r>
    </w:p>
    <w:p w:rsidR="00C63878" w:rsidRDefault="00C63878" w:rsidP="00C63878">
      <w:pPr>
        <w:jc w:val="both"/>
      </w:pPr>
      <w:r>
        <w:rPr>
          <w:b/>
          <w:bCs/>
        </w:rPr>
        <w:t xml:space="preserve">Sēdes veids: </w:t>
      </w:r>
      <w:r>
        <w:rPr>
          <w:bCs/>
        </w:rPr>
        <w:t>atklāta</w:t>
      </w:r>
    </w:p>
    <w:p w:rsidR="00C63878" w:rsidRDefault="00C63878" w:rsidP="00C63878">
      <w:pPr>
        <w:pStyle w:val="BodyText3"/>
        <w:rPr>
          <w:u w:val="single"/>
        </w:rPr>
      </w:pPr>
    </w:p>
    <w:p w:rsidR="00FA1204" w:rsidRDefault="00FA1204" w:rsidP="00C63878">
      <w:pPr>
        <w:pStyle w:val="BodyText3"/>
        <w:rPr>
          <w:u w:val="single"/>
        </w:rPr>
      </w:pPr>
    </w:p>
    <w:p w:rsidR="00C63878" w:rsidRDefault="00C63878" w:rsidP="00C63878">
      <w:pPr>
        <w:pStyle w:val="BodyText3"/>
        <w:rPr>
          <w:u w:val="single"/>
        </w:rPr>
      </w:pPr>
      <w:r>
        <w:rPr>
          <w:u w:val="single"/>
        </w:rPr>
        <w:t>Darba kārtība:</w:t>
      </w:r>
    </w:p>
    <w:p w:rsidR="00B846FB" w:rsidRDefault="00651C7F" w:rsidP="00BF42CB">
      <w:pPr>
        <w:jc w:val="both"/>
        <w:rPr>
          <w:b/>
          <w:bCs/>
        </w:rPr>
      </w:pPr>
      <w:r>
        <w:rPr>
          <w:rStyle w:val="Strong"/>
        </w:rPr>
        <w:t>1</w:t>
      </w:r>
      <w:r w:rsidR="00402948">
        <w:rPr>
          <w:rStyle w:val="Strong"/>
        </w:rPr>
        <w:t xml:space="preserve">. </w:t>
      </w:r>
      <w:r w:rsidR="00983183">
        <w:rPr>
          <w:b/>
          <w:bCs/>
        </w:rPr>
        <w:t>Grozījums</w:t>
      </w:r>
      <w:r w:rsidRPr="00651C7F">
        <w:rPr>
          <w:b/>
          <w:bCs/>
        </w:rPr>
        <w:t xml:space="preserve"> </w:t>
      </w:r>
      <w:r w:rsidR="00983183">
        <w:rPr>
          <w:b/>
          <w:bCs/>
        </w:rPr>
        <w:t>Apsardzes darbības likumā (985</w:t>
      </w:r>
      <w:r w:rsidR="00B84C17" w:rsidRPr="00B84C17">
        <w:rPr>
          <w:b/>
          <w:bCs/>
        </w:rPr>
        <w:t>/Lp13)</w:t>
      </w:r>
      <w:r w:rsidR="00983183">
        <w:rPr>
          <w:b/>
          <w:bCs/>
        </w:rPr>
        <w:t xml:space="preserve"> 1</w:t>
      </w:r>
      <w:r w:rsidRPr="00651C7F">
        <w:rPr>
          <w:b/>
          <w:bCs/>
        </w:rPr>
        <w:t>. lasījums.</w:t>
      </w:r>
    </w:p>
    <w:p w:rsidR="00983183" w:rsidRDefault="00983183" w:rsidP="00BF42CB">
      <w:pPr>
        <w:jc w:val="both"/>
        <w:rPr>
          <w:rStyle w:val="Strong"/>
        </w:rPr>
      </w:pPr>
      <w:r>
        <w:rPr>
          <w:rStyle w:val="Strong"/>
        </w:rPr>
        <w:t xml:space="preserve">2. </w:t>
      </w:r>
      <w:r w:rsidRPr="00983183">
        <w:rPr>
          <w:b/>
          <w:bCs/>
        </w:rPr>
        <w:t xml:space="preserve">Grozījums Ieroču aprites likumā </w:t>
      </w:r>
      <w:r>
        <w:rPr>
          <w:b/>
          <w:bCs/>
        </w:rPr>
        <w:t>(989/Lp13) 1</w:t>
      </w:r>
      <w:r w:rsidRPr="00983183">
        <w:rPr>
          <w:b/>
          <w:bCs/>
        </w:rPr>
        <w:t xml:space="preserve">. lasījums.   </w:t>
      </w:r>
    </w:p>
    <w:p w:rsidR="00591B8A" w:rsidRDefault="00983183" w:rsidP="00BF42CB">
      <w:pPr>
        <w:jc w:val="both"/>
        <w:rPr>
          <w:b/>
          <w:bCs/>
        </w:rPr>
      </w:pPr>
      <w:r>
        <w:rPr>
          <w:rStyle w:val="Strong"/>
        </w:rPr>
        <w:t>3</w:t>
      </w:r>
      <w:r w:rsidR="00591B8A">
        <w:rPr>
          <w:rStyle w:val="Strong"/>
        </w:rPr>
        <w:t xml:space="preserve">. </w:t>
      </w:r>
      <w:r>
        <w:rPr>
          <w:b/>
          <w:bCs/>
        </w:rPr>
        <w:t>Grozījums</w:t>
      </w:r>
      <w:r w:rsidR="00651C7F" w:rsidRPr="00651C7F">
        <w:rPr>
          <w:b/>
          <w:bCs/>
        </w:rPr>
        <w:t xml:space="preserve"> </w:t>
      </w:r>
      <w:r w:rsidR="00D87263" w:rsidRPr="00D87263">
        <w:rPr>
          <w:b/>
          <w:bCs/>
        </w:rPr>
        <w:t>Latvijas Rep</w:t>
      </w:r>
      <w:r>
        <w:rPr>
          <w:b/>
          <w:bCs/>
        </w:rPr>
        <w:t>ublikas Zemessardzes likumā (991</w:t>
      </w:r>
      <w:r w:rsidR="00D87263" w:rsidRPr="00D87263">
        <w:rPr>
          <w:b/>
          <w:bCs/>
        </w:rPr>
        <w:t xml:space="preserve">/Lp13) </w:t>
      </w:r>
      <w:r>
        <w:rPr>
          <w:b/>
          <w:bCs/>
        </w:rPr>
        <w:t>1</w:t>
      </w:r>
      <w:r w:rsidR="00651C7F" w:rsidRPr="00651C7F">
        <w:rPr>
          <w:b/>
          <w:bCs/>
        </w:rPr>
        <w:t>. lasījums.</w:t>
      </w:r>
    </w:p>
    <w:p w:rsidR="00901C2A" w:rsidRDefault="00901C2A" w:rsidP="00BF42CB">
      <w:pPr>
        <w:jc w:val="both"/>
        <w:rPr>
          <w:b/>
          <w:bCs/>
        </w:rPr>
      </w:pPr>
      <w:r>
        <w:rPr>
          <w:b/>
          <w:bCs/>
        </w:rPr>
        <w:t xml:space="preserve">4. Grozījumi Noziedzīgi iegūtu līdzekļu legalizācijas un terorisma un </w:t>
      </w:r>
      <w:proofErr w:type="spellStart"/>
      <w:r>
        <w:rPr>
          <w:b/>
          <w:bCs/>
        </w:rPr>
        <w:t>proliferācijas</w:t>
      </w:r>
      <w:proofErr w:type="spellEnd"/>
      <w:r>
        <w:rPr>
          <w:b/>
          <w:bCs/>
        </w:rPr>
        <w:t xml:space="preserve"> finansēšanas novēršanas </w:t>
      </w:r>
      <w:r w:rsidRPr="00983183">
        <w:rPr>
          <w:b/>
          <w:bCs/>
        </w:rPr>
        <w:t xml:space="preserve">likumā </w:t>
      </w:r>
      <w:r>
        <w:rPr>
          <w:b/>
          <w:bCs/>
        </w:rPr>
        <w:t>(996/Lp13) 1</w:t>
      </w:r>
      <w:r w:rsidRPr="00983183">
        <w:rPr>
          <w:b/>
          <w:bCs/>
        </w:rPr>
        <w:t>. lasījums.</w:t>
      </w:r>
    </w:p>
    <w:p w:rsidR="00983183" w:rsidRDefault="00983183" w:rsidP="00BF42CB">
      <w:pPr>
        <w:jc w:val="both"/>
        <w:rPr>
          <w:b/>
          <w:bCs/>
        </w:rPr>
      </w:pPr>
      <w:r>
        <w:rPr>
          <w:b/>
          <w:bCs/>
        </w:rPr>
        <w:t>5. Grozījumi Nacionālās drošība</w:t>
      </w:r>
      <w:r w:rsidRPr="00983183">
        <w:rPr>
          <w:b/>
          <w:bCs/>
        </w:rPr>
        <w:t xml:space="preserve">s likumā </w:t>
      </w:r>
      <w:r>
        <w:rPr>
          <w:b/>
          <w:bCs/>
        </w:rPr>
        <w:t>(972/Lp13) 2</w:t>
      </w:r>
      <w:r w:rsidRPr="00983183">
        <w:rPr>
          <w:b/>
          <w:bCs/>
        </w:rPr>
        <w:t xml:space="preserve">. lasījums. </w:t>
      </w:r>
    </w:p>
    <w:p w:rsidR="00983183" w:rsidRDefault="00983183" w:rsidP="00BF42CB">
      <w:pPr>
        <w:jc w:val="both"/>
        <w:rPr>
          <w:b/>
          <w:bCs/>
        </w:rPr>
      </w:pPr>
      <w:r>
        <w:rPr>
          <w:b/>
          <w:bCs/>
        </w:rPr>
        <w:t>6. Grozījumi Nacionālās drošība</w:t>
      </w:r>
      <w:r w:rsidRPr="00983183">
        <w:rPr>
          <w:b/>
          <w:bCs/>
        </w:rPr>
        <w:t xml:space="preserve">s likumā </w:t>
      </w:r>
      <w:r>
        <w:rPr>
          <w:b/>
          <w:bCs/>
        </w:rPr>
        <w:t>(692/Lp13) 3</w:t>
      </w:r>
      <w:r w:rsidRPr="00983183">
        <w:rPr>
          <w:b/>
          <w:bCs/>
        </w:rPr>
        <w:t xml:space="preserve">. lasījums.   </w:t>
      </w:r>
    </w:p>
    <w:p w:rsidR="00651C7F" w:rsidRPr="00651C7F" w:rsidRDefault="00983183" w:rsidP="00BF42CB">
      <w:pPr>
        <w:jc w:val="both"/>
        <w:rPr>
          <w:b/>
          <w:bCs/>
        </w:rPr>
      </w:pPr>
      <w:r>
        <w:rPr>
          <w:b/>
          <w:bCs/>
        </w:rPr>
        <w:t>7</w:t>
      </w:r>
      <w:r w:rsidR="00651C7F">
        <w:rPr>
          <w:b/>
          <w:bCs/>
        </w:rPr>
        <w:t xml:space="preserve">. </w:t>
      </w:r>
      <w:r w:rsidR="00651C7F" w:rsidRPr="00651C7F">
        <w:rPr>
          <w:b/>
          <w:bCs/>
        </w:rPr>
        <w:t xml:space="preserve">Grozījumi </w:t>
      </w:r>
      <w:r>
        <w:rPr>
          <w:b/>
          <w:bCs/>
        </w:rPr>
        <w:t>Mobilizācijas likumā (691</w:t>
      </w:r>
      <w:r w:rsidR="00D87263" w:rsidRPr="00D87263">
        <w:rPr>
          <w:b/>
          <w:bCs/>
        </w:rPr>
        <w:t>/Lp13)</w:t>
      </w:r>
      <w:r w:rsidR="00651C7F" w:rsidRPr="00651C7F">
        <w:rPr>
          <w:b/>
          <w:bCs/>
        </w:rPr>
        <w:t xml:space="preserve"> 3. lasījums.</w:t>
      </w:r>
    </w:p>
    <w:p w:rsidR="00901C2A" w:rsidRDefault="00901C2A" w:rsidP="00901C2A">
      <w:pPr>
        <w:tabs>
          <w:tab w:val="left" w:pos="1418"/>
        </w:tabs>
        <w:jc w:val="both"/>
        <w:rPr>
          <w:b/>
          <w:bCs/>
        </w:rPr>
      </w:pPr>
      <w:r>
        <w:rPr>
          <w:b/>
        </w:rPr>
        <w:t xml:space="preserve">8. </w:t>
      </w:r>
      <w:r>
        <w:rPr>
          <w:b/>
          <w:bCs/>
        </w:rPr>
        <w:t xml:space="preserve">Grozījumi </w:t>
      </w:r>
      <w:r w:rsidRPr="00D87263">
        <w:rPr>
          <w:b/>
          <w:bCs/>
        </w:rPr>
        <w:t xml:space="preserve">likumā </w:t>
      </w:r>
      <w:r>
        <w:rPr>
          <w:b/>
          <w:bCs/>
        </w:rPr>
        <w:t>“Par ārkārtējo situāciju un izņēmuma stāvokli” (690</w:t>
      </w:r>
      <w:r w:rsidRPr="00D87263">
        <w:rPr>
          <w:b/>
          <w:bCs/>
        </w:rPr>
        <w:t>/Lp13) 3. lasījums.</w:t>
      </w:r>
    </w:p>
    <w:p w:rsidR="00C63878" w:rsidRDefault="00983183" w:rsidP="00BF42CB">
      <w:pPr>
        <w:jc w:val="both"/>
        <w:rPr>
          <w:rStyle w:val="Strong"/>
        </w:rPr>
      </w:pPr>
      <w:r>
        <w:rPr>
          <w:rStyle w:val="Strong"/>
        </w:rPr>
        <w:t>9</w:t>
      </w:r>
      <w:r w:rsidR="00C63878">
        <w:rPr>
          <w:rStyle w:val="Strong"/>
        </w:rPr>
        <w:t>. Dažādi.</w:t>
      </w:r>
    </w:p>
    <w:p w:rsidR="00C63878" w:rsidRDefault="00C63878" w:rsidP="00C63878">
      <w:pPr>
        <w:rPr>
          <w:rStyle w:val="Strong"/>
        </w:rPr>
      </w:pPr>
    </w:p>
    <w:p w:rsidR="00146B0E" w:rsidRDefault="00146B0E" w:rsidP="00C028E4">
      <w:pPr>
        <w:ind w:left="284" w:hanging="284"/>
        <w:jc w:val="both"/>
        <w:rPr>
          <w:bCs/>
          <w:i/>
        </w:rPr>
      </w:pPr>
    </w:p>
    <w:p w:rsidR="00245091" w:rsidRDefault="00146B0E" w:rsidP="00271B3A">
      <w:pPr>
        <w:tabs>
          <w:tab w:val="left" w:pos="426"/>
        </w:tabs>
        <w:ind w:firstLine="426"/>
        <w:jc w:val="both"/>
        <w:rPr>
          <w:rStyle w:val="Strong"/>
        </w:rPr>
      </w:pPr>
      <w:r>
        <w:rPr>
          <w:b/>
        </w:rPr>
        <w:t>J.Rancāns</w:t>
      </w:r>
      <w:r>
        <w:t xml:space="preserve"> atklāj sēdi un informē par izskatāmo darba kārtību un uzaicinātajām amatpersonām. </w:t>
      </w:r>
      <w:r w:rsidR="0013246E">
        <w:t>Tālāk informē, ka pirmie 4 likumprojekti ir saistīti ar likumprojektu par grozījumiem Latvijas Bankas likumā</w:t>
      </w:r>
      <w:r w:rsidR="002F47B8">
        <w:t xml:space="preserve">. </w:t>
      </w:r>
      <w:r w:rsidR="002C0C2E">
        <w:t xml:space="preserve">Piedāvā runāt uzreiz par visiem </w:t>
      </w:r>
      <w:r w:rsidR="002F47B8">
        <w:t xml:space="preserve">likumprojektu paketē ietilpstošajiem </w:t>
      </w:r>
      <w:r w:rsidR="002C0C2E">
        <w:t>likumprojektiem, kā arī noteikt vienu referentu un vien</w:t>
      </w:r>
      <w:r w:rsidR="00C42749">
        <w:t>ād</w:t>
      </w:r>
      <w:r w:rsidR="002C0C2E">
        <w:t>u priekšlikumu izskatīšanas termiņu.</w:t>
      </w:r>
      <w:r w:rsidR="002F47B8">
        <w:t xml:space="preserve"> </w:t>
      </w:r>
    </w:p>
    <w:p w:rsidR="00DB7AB4" w:rsidRDefault="00DB7AB4" w:rsidP="00C63878">
      <w:pPr>
        <w:rPr>
          <w:rStyle w:val="Strong"/>
        </w:rPr>
      </w:pPr>
    </w:p>
    <w:p w:rsidR="0076278D" w:rsidRDefault="00B247B4" w:rsidP="0076278D">
      <w:pPr>
        <w:rPr>
          <w:b/>
          <w:bCs/>
        </w:rPr>
      </w:pPr>
      <w:r>
        <w:rPr>
          <w:rStyle w:val="Strong"/>
        </w:rPr>
        <w:t>1</w:t>
      </w:r>
      <w:r w:rsidR="0076278D">
        <w:rPr>
          <w:rStyle w:val="Strong"/>
        </w:rPr>
        <w:t xml:space="preserve">. </w:t>
      </w:r>
      <w:r w:rsidR="00971590">
        <w:rPr>
          <w:rStyle w:val="Strong"/>
        </w:rPr>
        <w:t>Grozījums</w:t>
      </w:r>
      <w:r w:rsidR="00143CA1">
        <w:rPr>
          <w:rStyle w:val="Strong"/>
        </w:rPr>
        <w:t xml:space="preserve"> </w:t>
      </w:r>
      <w:r w:rsidR="003B32F4">
        <w:rPr>
          <w:b/>
          <w:bCs/>
        </w:rPr>
        <w:t>Apsardzes darbības likumā (985/Lp13) 1</w:t>
      </w:r>
      <w:r w:rsidR="00877FC6" w:rsidRPr="00877FC6">
        <w:rPr>
          <w:b/>
          <w:bCs/>
        </w:rPr>
        <w:t>. lasījums.</w:t>
      </w:r>
    </w:p>
    <w:p w:rsidR="00901C2A" w:rsidRDefault="00901C2A" w:rsidP="00901C2A">
      <w:pPr>
        <w:widowControl w:val="0"/>
        <w:tabs>
          <w:tab w:val="left" w:pos="170"/>
        </w:tabs>
        <w:jc w:val="both"/>
        <w:rPr>
          <w:b/>
          <w:bCs/>
        </w:rPr>
      </w:pPr>
      <w:r>
        <w:rPr>
          <w:rStyle w:val="Strong"/>
        </w:rPr>
        <w:t xml:space="preserve">2. </w:t>
      </w:r>
      <w:r w:rsidRPr="00983183">
        <w:rPr>
          <w:b/>
          <w:bCs/>
        </w:rPr>
        <w:t xml:space="preserve">Grozījums Ieroču aprites likumā </w:t>
      </w:r>
      <w:r>
        <w:rPr>
          <w:b/>
          <w:bCs/>
        </w:rPr>
        <w:t>(989/Lp13) 1</w:t>
      </w:r>
      <w:r w:rsidRPr="00983183">
        <w:rPr>
          <w:b/>
          <w:bCs/>
        </w:rPr>
        <w:t>. lasījums.</w:t>
      </w:r>
    </w:p>
    <w:p w:rsidR="00901C2A" w:rsidRDefault="00901C2A" w:rsidP="00901C2A">
      <w:pPr>
        <w:rPr>
          <w:b/>
          <w:bCs/>
        </w:rPr>
      </w:pPr>
      <w:r>
        <w:rPr>
          <w:rStyle w:val="Strong"/>
        </w:rPr>
        <w:t xml:space="preserve">3. </w:t>
      </w:r>
      <w:r>
        <w:rPr>
          <w:b/>
          <w:bCs/>
        </w:rPr>
        <w:t>Grozījums</w:t>
      </w:r>
      <w:r w:rsidRPr="004D1BE2">
        <w:rPr>
          <w:b/>
          <w:bCs/>
        </w:rPr>
        <w:t xml:space="preserve"> Latvijas Rep</w:t>
      </w:r>
      <w:r>
        <w:rPr>
          <w:b/>
          <w:bCs/>
        </w:rPr>
        <w:t>ublikas Zemessardzes likumā (991/Lp13) 1</w:t>
      </w:r>
      <w:r w:rsidRPr="004D1BE2">
        <w:rPr>
          <w:b/>
          <w:bCs/>
        </w:rPr>
        <w:t>. lasījums.</w:t>
      </w:r>
    </w:p>
    <w:p w:rsidR="00901C2A" w:rsidRDefault="00901C2A" w:rsidP="0076278D">
      <w:pPr>
        <w:rPr>
          <w:rStyle w:val="Strong"/>
        </w:rPr>
      </w:pPr>
      <w:r>
        <w:rPr>
          <w:b/>
          <w:bCs/>
        </w:rPr>
        <w:t xml:space="preserve">4. Grozījumi Noziedzīgi iegūtu līdzekļu legalizācijas un terorisma un </w:t>
      </w:r>
      <w:proofErr w:type="spellStart"/>
      <w:r>
        <w:rPr>
          <w:b/>
          <w:bCs/>
        </w:rPr>
        <w:t>proliferācijas</w:t>
      </w:r>
      <w:proofErr w:type="spellEnd"/>
      <w:r>
        <w:rPr>
          <w:b/>
          <w:bCs/>
        </w:rPr>
        <w:t xml:space="preserve"> finansēšanas novēršanas </w:t>
      </w:r>
      <w:r w:rsidRPr="00983183">
        <w:rPr>
          <w:b/>
          <w:bCs/>
        </w:rPr>
        <w:t xml:space="preserve">likumā </w:t>
      </w:r>
      <w:r>
        <w:rPr>
          <w:b/>
          <w:bCs/>
        </w:rPr>
        <w:t>(996/Lp13) 1</w:t>
      </w:r>
      <w:r w:rsidRPr="00983183">
        <w:rPr>
          <w:b/>
          <w:bCs/>
        </w:rPr>
        <w:t>. lasījums.</w:t>
      </w:r>
    </w:p>
    <w:p w:rsidR="0076278D" w:rsidRPr="006069EB" w:rsidRDefault="0076278D" w:rsidP="002F3587">
      <w:pPr>
        <w:tabs>
          <w:tab w:val="left" w:pos="1980"/>
        </w:tabs>
        <w:ind w:firstLine="426"/>
        <w:jc w:val="both"/>
      </w:pPr>
    </w:p>
    <w:p w:rsidR="00D974D9" w:rsidRDefault="00FA303C" w:rsidP="00D974D9">
      <w:pPr>
        <w:pStyle w:val="BodyText3"/>
        <w:ind w:firstLine="426"/>
        <w:rPr>
          <w:b w:val="0"/>
        </w:rPr>
      </w:pPr>
      <w:r>
        <w:t>J.Rancāns</w:t>
      </w:r>
      <w:r w:rsidR="00D974D9">
        <w:rPr>
          <w:b w:val="0"/>
        </w:rPr>
        <w:t xml:space="preserve"> dod vārdu likumprojekta autoriem – </w:t>
      </w:r>
      <w:r>
        <w:rPr>
          <w:b w:val="0"/>
        </w:rPr>
        <w:t>Finanšu</w:t>
      </w:r>
      <w:r w:rsidR="00D974D9">
        <w:rPr>
          <w:b w:val="0"/>
        </w:rPr>
        <w:t xml:space="preserve"> ministrijas pārstāvim.</w:t>
      </w:r>
    </w:p>
    <w:p w:rsidR="002609D7" w:rsidRDefault="009A521E" w:rsidP="00CA70A7">
      <w:pPr>
        <w:pStyle w:val="BodyText3"/>
        <w:ind w:firstLine="426"/>
        <w:rPr>
          <w:b w:val="0"/>
        </w:rPr>
      </w:pPr>
      <w:proofErr w:type="spellStart"/>
      <w:r>
        <w:t>L.Jenert</w:t>
      </w:r>
      <w:r w:rsidR="00D974D9">
        <w:t>e</w:t>
      </w:r>
      <w:proofErr w:type="spellEnd"/>
      <w:r w:rsidR="00D974D9">
        <w:t xml:space="preserve"> </w:t>
      </w:r>
      <w:r w:rsidR="00D974D9">
        <w:rPr>
          <w:b w:val="0"/>
        </w:rPr>
        <w:t>informē par ministrijas izstrādātajiem grozījumiem</w:t>
      </w:r>
      <w:r w:rsidR="00CA70A7">
        <w:rPr>
          <w:b w:val="0"/>
        </w:rPr>
        <w:t xml:space="preserve"> likumprojektos</w:t>
      </w:r>
      <w:r w:rsidR="00D974D9">
        <w:rPr>
          <w:b w:val="0"/>
        </w:rPr>
        <w:t xml:space="preserve">, </w:t>
      </w:r>
      <w:r w:rsidR="00CA70A7">
        <w:rPr>
          <w:b w:val="0"/>
        </w:rPr>
        <w:t xml:space="preserve">kas ir saistīti ar Latvijas Bankas jaunā likumprojekta paketi (kopā – 27 projekti). Tie ir tehniska rakstura </w:t>
      </w:r>
      <w:r w:rsidR="00CA70A7">
        <w:rPr>
          <w:b w:val="0"/>
        </w:rPr>
        <w:lastRenderedPageBreak/>
        <w:t>grozījumi. Galvenā būtība – pirmajos 3 likumprojektos ir mainīta atsauce no “Latvijas Bankas Aizsardzības pārvaldes” uz “Latvijas Banku”, bet 4.likumprojektā – 7 tehniska rakstura grozījumi</w:t>
      </w:r>
      <w:r w:rsidR="008E64D0">
        <w:rPr>
          <w:b w:val="0"/>
        </w:rPr>
        <w:t xml:space="preserve"> – aizstāts FKTK nosaukums ar Latvijas Bankas nosaukumu, kā arī ir izslēgti vārdi “normatīvie” attiecīgajos pantos par normatīvajiem noteikumiem, jo Latvijas Bankai nav normatīvo noteikumu – ir Latvijas Bankas noteikumi kā ārējs normatīvais akts</w:t>
      </w:r>
      <w:r w:rsidR="00114DAD">
        <w:rPr>
          <w:b w:val="0"/>
        </w:rPr>
        <w:t>.</w:t>
      </w:r>
      <w:r w:rsidR="00C3091D">
        <w:rPr>
          <w:b w:val="0"/>
        </w:rPr>
        <w:t xml:space="preserve"> Ir paredzēts, ka grozījumi stāsies spēkā vienlaicīgi ar Latvijas Bankas </w:t>
      </w:r>
      <w:r w:rsidR="002609D7">
        <w:rPr>
          <w:b w:val="0"/>
        </w:rPr>
        <w:t>likumu.</w:t>
      </w:r>
    </w:p>
    <w:p w:rsidR="00D974D9" w:rsidRDefault="002609D7" w:rsidP="00CA70A7">
      <w:pPr>
        <w:pStyle w:val="BodyText3"/>
        <w:ind w:firstLine="426"/>
        <w:rPr>
          <w:b w:val="0"/>
        </w:rPr>
      </w:pPr>
      <w:r>
        <w:t xml:space="preserve">I.Posuma </w:t>
      </w:r>
      <w:r w:rsidRPr="002609D7">
        <w:rPr>
          <w:b w:val="0"/>
        </w:rPr>
        <w:t>lūdz</w:t>
      </w:r>
      <w:r>
        <w:t xml:space="preserve"> </w:t>
      </w:r>
      <w:r>
        <w:rPr>
          <w:b w:val="0"/>
        </w:rPr>
        <w:t>atbalstīt pavadošās paketes likumprojektus.</w:t>
      </w:r>
      <w:r w:rsidR="008E64D0">
        <w:rPr>
          <w:b w:val="0"/>
        </w:rPr>
        <w:t xml:space="preserve"> </w:t>
      </w:r>
    </w:p>
    <w:p w:rsidR="00D974D9" w:rsidRDefault="00D974D9" w:rsidP="00D974D9">
      <w:pPr>
        <w:pStyle w:val="BodyText3"/>
        <w:ind w:firstLine="426"/>
        <w:rPr>
          <w:b w:val="0"/>
        </w:rPr>
      </w:pPr>
      <w:r>
        <w:t xml:space="preserve">L.Millere </w:t>
      </w:r>
      <w:r w:rsidR="00DE6C76">
        <w:rPr>
          <w:b w:val="0"/>
        </w:rPr>
        <w:t>atbalsta likumprojektu</w:t>
      </w:r>
      <w:r w:rsidR="00F611AD">
        <w:rPr>
          <w:b w:val="0"/>
        </w:rPr>
        <w:t xml:space="preserve"> paketē ietilpstošo likumprojektu</w:t>
      </w:r>
      <w:r>
        <w:rPr>
          <w:b w:val="0"/>
        </w:rPr>
        <w:t xml:space="preserve"> virzību pirmajam lasījumam, kā arī priekšlikumu iesniegšanas termiņu</w:t>
      </w:r>
      <w:r w:rsidR="00694469">
        <w:rPr>
          <w:b w:val="0"/>
        </w:rPr>
        <w:t xml:space="preserve"> otrajam lasījumam</w:t>
      </w:r>
      <w:r>
        <w:rPr>
          <w:b w:val="0"/>
        </w:rPr>
        <w:t xml:space="preserve"> iesaka noteikt 5 dienas. </w:t>
      </w:r>
    </w:p>
    <w:p w:rsidR="00D974D9" w:rsidRDefault="00D974D9" w:rsidP="00D974D9">
      <w:pPr>
        <w:pStyle w:val="BodyText3"/>
        <w:ind w:firstLine="426"/>
        <w:rPr>
          <w:b w:val="0"/>
          <w:i/>
        </w:rPr>
      </w:pPr>
      <w:r>
        <w:rPr>
          <w:b w:val="0"/>
          <w:i/>
        </w:rPr>
        <w:t>Deputātiem jautājumu un iebildumu par izskatāmo likumprojektu</w:t>
      </w:r>
      <w:r w:rsidR="002609D7">
        <w:rPr>
          <w:b w:val="0"/>
          <w:i/>
        </w:rPr>
        <w:t xml:space="preserve"> paketi</w:t>
      </w:r>
      <w:r>
        <w:rPr>
          <w:b w:val="0"/>
          <w:i/>
        </w:rPr>
        <w:t xml:space="preserve"> nav.</w:t>
      </w:r>
    </w:p>
    <w:p w:rsidR="00D974D9" w:rsidRDefault="00D974D9" w:rsidP="00D974D9">
      <w:pPr>
        <w:pStyle w:val="BodyText3"/>
        <w:ind w:firstLine="426"/>
        <w:rPr>
          <w:b w:val="0"/>
          <w:i/>
        </w:rPr>
      </w:pPr>
    </w:p>
    <w:p w:rsidR="00D974D9" w:rsidRDefault="00D974D9" w:rsidP="00271B3A">
      <w:pPr>
        <w:pStyle w:val="BodyText3"/>
        <w:tabs>
          <w:tab w:val="left" w:pos="426"/>
        </w:tabs>
        <w:ind w:firstLine="426"/>
        <w:rPr>
          <w:b w:val="0"/>
        </w:rPr>
      </w:pPr>
      <w:r>
        <w:t xml:space="preserve">J.Rancāns </w:t>
      </w:r>
      <w:r>
        <w:rPr>
          <w:b w:val="0"/>
        </w:rPr>
        <w:t>aicina de</w:t>
      </w:r>
      <w:r w:rsidR="00694469">
        <w:rPr>
          <w:b w:val="0"/>
        </w:rPr>
        <w:t>putātus balsot par likumprojektu paketes</w:t>
      </w:r>
      <w:r w:rsidRPr="009D2BEB">
        <w:rPr>
          <w:b w:val="0"/>
        </w:rPr>
        <w:t xml:space="preserve"> </w:t>
      </w:r>
      <w:r>
        <w:rPr>
          <w:b w:val="0"/>
        </w:rPr>
        <w:t>atbalstīšanu 1.lasījumam</w:t>
      </w:r>
      <w:r w:rsidRPr="005B4827">
        <w:rPr>
          <w:b w:val="0"/>
        </w:rPr>
        <w:t>.</w:t>
      </w:r>
    </w:p>
    <w:p w:rsidR="00D974D9" w:rsidRDefault="00D974D9" w:rsidP="00D974D9">
      <w:pPr>
        <w:pStyle w:val="BodyText3"/>
        <w:ind w:firstLine="426"/>
        <w:rPr>
          <w:b w:val="0"/>
        </w:rPr>
      </w:pPr>
      <w:r>
        <w:rPr>
          <w:b w:val="0"/>
          <w:i/>
        </w:rPr>
        <w:t>Notiek balsošana</w:t>
      </w:r>
      <w:r>
        <w:rPr>
          <w:b w:val="0"/>
        </w:rPr>
        <w:t>.</w:t>
      </w:r>
    </w:p>
    <w:p w:rsidR="00D974D9" w:rsidRDefault="008F239F" w:rsidP="00D974D9">
      <w:pPr>
        <w:pStyle w:val="BodyText3"/>
        <w:ind w:firstLine="426"/>
        <w:rPr>
          <w:b w:val="0"/>
        </w:rPr>
      </w:pPr>
      <w:r>
        <w:rPr>
          <w:b w:val="0"/>
          <w:i/>
        </w:rPr>
        <w:t>Par – 7</w:t>
      </w:r>
      <w:r w:rsidR="00D974D9" w:rsidRPr="00A340E6">
        <w:rPr>
          <w:b w:val="0"/>
          <w:i/>
        </w:rPr>
        <w:t xml:space="preserve"> (J.Rancāns, </w:t>
      </w:r>
      <w:proofErr w:type="spellStart"/>
      <w:r w:rsidR="008B038D" w:rsidRPr="00A340E6">
        <w:rPr>
          <w:b w:val="0"/>
          <w:i/>
        </w:rPr>
        <w:t>E.Šnore</w:t>
      </w:r>
      <w:proofErr w:type="spellEnd"/>
      <w:r w:rsidR="008B038D" w:rsidRPr="00A340E6">
        <w:rPr>
          <w:b w:val="0"/>
          <w:i/>
        </w:rPr>
        <w:t xml:space="preserve">, </w:t>
      </w:r>
      <w:r w:rsidR="00D974D9" w:rsidRPr="00A340E6">
        <w:rPr>
          <w:b w:val="0"/>
          <w:i/>
        </w:rPr>
        <w:t xml:space="preserve">R.Bergmanis, I.Klementjevs, A.Latkovskis, </w:t>
      </w:r>
      <w:proofErr w:type="spellStart"/>
      <w:r w:rsidR="00D974D9" w:rsidRPr="00A340E6">
        <w:rPr>
          <w:b w:val="0"/>
          <w:i/>
        </w:rPr>
        <w:t>M.Možvillo</w:t>
      </w:r>
      <w:proofErr w:type="spellEnd"/>
      <w:r w:rsidR="00D974D9" w:rsidRPr="00A340E6">
        <w:rPr>
          <w:b w:val="0"/>
          <w:i/>
        </w:rPr>
        <w:t xml:space="preserve">, </w:t>
      </w:r>
      <w:proofErr w:type="spellStart"/>
      <w:r w:rsidR="00D974D9" w:rsidRPr="00A340E6">
        <w:rPr>
          <w:b w:val="0"/>
          <w:i/>
        </w:rPr>
        <w:t>V.A.Tērauda</w:t>
      </w:r>
      <w:proofErr w:type="spellEnd"/>
      <w:r w:rsidR="00D974D9" w:rsidRPr="00A340E6">
        <w:rPr>
          <w:b w:val="0"/>
          <w:i/>
        </w:rPr>
        <w:t xml:space="preserve">,); pret – nav; atturas </w:t>
      </w:r>
      <w:r w:rsidR="00854711" w:rsidRPr="00A340E6">
        <w:rPr>
          <w:b w:val="0"/>
          <w:i/>
        </w:rPr>
        <w:t>– nav</w:t>
      </w:r>
      <w:r>
        <w:rPr>
          <w:b w:val="0"/>
          <w:i/>
        </w:rPr>
        <w:t xml:space="preserve">; </w:t>
      </w:r>
      <w:proofErr w:type="spellStart"/>
      <w:r w:rsidRPr="008F239F">
        <w:rPr>
          <w:b w:val="0"/>
          <w:i/>
        </w:rPr>
        <w:t>A.Zakatistovs</w:t>
      </w:r>
      <w:proofErr w:type="spellEnd"/>
      <w:r>
        <w:rPr>
          <w:b w:val="0"/>
          <w:i/>
        </w:rPr>
        <w:t xml:space="preserve"> </w:t>
      </w:r>
      <w:r>
        <w:rPr>
          <w:b w:val="0"/>
          <w:i/>
        </w:rPr>
        <w:t>– nav sasniedzams</w:t>
      </w:r>
      <w:r w:rsidRPr="004E4443">
        <w:rPr>
          <w:b w:val="0"/>
          <w:i/>
        </w:rPr>
        <w:t>.</w:t>
      </w:r>
    </w:p>
    <w:p w:rsidR="00D974D9" w:rsidRDefault="00D974D9" w:rsidP="00D974D9">
      <w:pPr>
        <w:pStyle w:val="BodyText3"/>
        <w:ind w:firstLine="284"/>
        <w:rPr>
          <w:b w:val="0"/>
        </w:rPr>
      </w:pPr>
      <w:r>
        <w:rPr>
          <w:b w:val="0"/>
          <w:i/>
        </w:rPr>
        <w:t xml:space="preserve">  Komisija </w:t>
      </w:r>
      <w:r>
        <w:rPr>
          <w:i/>
        </w:rPr>
        <w:t>atbalsta</w:t>
      </w:r>
      <w:r w:rsidR="008B038D">
        <w:rPr>
          <w:b w:val="0"/>
          <w:i/>
        </w:rPr>
        <w:t xml:space="preserve"> likumprojektu paketes</w:t>
      </w:r>
      <w:r>
        <w:rPr>
          <w:b w:val="0"/>
          <w:i/>
        </w:rPr>
        <w:t xml:space="preserve"> virzību 1.lasījumam.</w:t>
      </w:r>
    </w:p>
    <w:p w:rsidR="00D974D9" w:rsidRDefault="00D974D9" w:rsidP="00D974D9">
      <w:pPr>
        <w:pStyle w:val="BodyText3"/>
        <w:ind w:firstLine="284"/>
        <w:rPr>
          <w:b w:val="0"/>
        </w:rPr>
      </w:pPr>
    </w:p>
    <w:p w:rsidR="00D974D9" w:rsidRDefault="00D974D9" w:rsidP="00D974D9">
      <w:pPr>
        <w:pStyle w:val="BodyTextIndent"/>
        <w:tabs>
          <w:tab w:val="left" w:pos="426"/>
        </w:tabs>
        <w:spacing w:after="0"/>
        <w:ind w:left="0" w:firstLine="284"/>
        <w:jc w:val="both"/>
        <w:rPr>
          <w:b/>
        </w:rPr>
      </w:pPr>
      <w:r>
        <w:rPr>
          <w:b/>
        </w:rPr>
        <w:t xml:space="preserve">  </w:t>
      </w:r>
    </w:p>
    <w:p w:rsidR="00D974D9" w:rsidRDefault="00271B3A" w:rsidP="00271B3A">
      <w:pPr>
        <w:pStyle w:val="BodyTextIndent"/>
        <w:tabs>
          <w:tab w:val="left" w:pos="426"/>
        </w:tabs>
        <w:spacing w:after="0"/>
        <w:ind w:left="0" w:firstLine="426"/>
        <w:jc w:val="both"/>
        <w:rPr>
          <w:b/>
        </w:rPr>
      </w:pPr>
      <w:r>
        <w:rPr>
          <w:b/>
        </w:rPr>
        <w:t xml:space="preserve">  </w:t>
      </w:r>
      <w:r w:rsidR="00D974D9">
        <w:rPr>
          <w:b/>
        </w:rPr>
        <w:t xml:space="preserve">LĒMUMS: </w:t>
      </w:r>
    </w:p>
    <w:p w:rsidR="00D974D9" w:rsidRDefault="00D974D9" w:rsidP="00271B3A">
      <w:pPr>
        <w:widowControl w:val="0"/>
        <w:tabs>
          <w:tab w:val="left" w:pos="709"/>
        </w:tabs>
        <w:ind w:left="709" w:hanging="283"/>
        <w:jc w:val="both"/>
      </w:pPr>
      <w:r>
        <w:rPr>
          <w:b/>
        </w:rPr>
        <w:t xml:space="preserve">     </w:t>
      </w:r>
      <w:r>
        <w:t>- konceptuāli atbalstīt likumprojektu “</w:t>
      </w:r>
      <w:r w:rsidR="00971590">
        <w:t>Grozījums</w:t>
      </w:r>
      <w:r w:rsidR="006B1728" w:rsidRPr="006B1728">
        <w:t xml:space="preserve"> Apsardzes darbīb</w:t>
      </w:r>
      <w:r w:rsidR="006B1728">
        <w:t>as likumā</w:t>
      </w:r>
      <w:r w:rsidR="001F65B4">
        <w:t>"</w:t>
      </w:r>
      <w:r w:rsidR="006B1728">
        <w:t xml:space="preserve"> (985/Lp13)</w:t>
      </w:r>
      <w:r w:rsidRPr="009D2BEB">
        <w:t xml:space="preserve"> </w:t>
      </w:r>
      <w:r>
        <w:t>un virzīt to izskatīšanai Saeimas sēdē pirmajā</w:t>
      </w:r>
      <w:r w:rsidRPr="00AB2A17">
        <w:t xml:space="preserve"> </w:t>
      </w:r>
      <w:r>
        <w:t>lasījumā;</w:t>
      </w:r>
    </w:p>
    <w:p w:rsidR="00AA61D3" w:rsidRDefault="00AA61D3" w:rsidP="00271B3A">
      <w:pPr>
        <w:widowControl w:val="0"/>
        <w:tabs>
          <w:tab w:val="left" w:pos="709"/>
        </w:tabs>
        <w:ind w:left="709" w:hanging="283"/>
        <w:jc w:val="both"/>
      </w:pPr>
      <w:r>
        <w:t xml:space="preserve">     </w:t>
      </w:r>
      <w:r w:rsidRPr="00AA61D3">
        <w:t>-</w:t>
      </w:r>
      <w:proofErr w:type="gramStart"/>
      <w:r w:rsidRPr="00AA61D3">
        <w:t xml:space="preserve"> </w:t>
      </w:r>
      <w:r>
        <w:t xml:space="preserve"> </w:t>
      </w:r>
      <w:r w:rsidR="00271B3A">
        <w:t xml:space="preserve"> </w:t>
      </w:r>
      <w:proofErr w:type="gramEnd"/>
      <w:r w:rsidRPr="00AA61D3">
        <w:t>konceptuāli atbalstīt likumprojektu “Grozījums Ieroču aprites likumā” (989/Lp13) un virzīt to izskatīšanai Saeimas sēdē pirmajā lasījumā;</w:t>
      </w:r>
    </w:p>
    <w:p w:rsidR="00AA61D3" w:rsidRDefault="00AA61D3" w:rsidP="00271B3A">
      <w:pPr>
        <w:widowControl w:val="0"/>
        <w:tabs>
          <w:tab w:val="left" w:pos="709"/>
        </w:tabs>
        <w:ind w:left="709" w:hanging="283"/>
        <w:jc w:val="both"/>
      </w:pPr>
      <w:r>
        <w:t xml:space="preserve">     </w:t>
      </w:r>
      <w:r w:rsidRPr="00AA61D3">
        <w:t>-</w:t>
      </w:r>
      <w:proofErr w:type="gramStart"/>
      <w:r w:rsidRPr="00AA61D3">
        <w:t xml:space="preserve"> </w:t>
      </w:r>
      <w:r w:rsidR="00271B3A">
        <w:t xml:space="preserve"> </w:t>
      </w:r>
      <w:proofErr w:type="gramEnd"/>
      <w:r w:rsidRPr="00AA61D3">
        <w:t>konceptuāli atbalstīt likumprojektu “Grozījums Latvijas Republikas Zemessardzes likumā” (991/Lp13) un virzīt to izskatīšanai Saeimas sēdē pirmajā lasījumā;</w:t>
      </w:r>
    </w:p>
    <w:p w:rsidR="00AA61D3" w:rsidRDefault="00AA61D3" w:rsidP="00271B3A">
      <w:pPr>
        <w:widowControl w:val="0"/>
        <w:tabs>
          <w:tab w:val="left" w:pos="567"/>
          <w:tab w:val="left" w:pos="709"/>
        </w:tabs>
        <w:ind w:left="709" w:hanging="283"/>
        <w:jc w:val="both"/>
      </w:pPr>
      <w:r>
        <w:t xml:space="preserve">     </w:t>
      </w:r>
      <w:r w:rsidRPr="00AA61D3">
        <w:t xml:space="preserve">- konceptuāli atbalstīt likumprojektu “Grozījumi Noziedzīgi iegūtu līdzekļu legalizācijas un terorisma un </w:t>
      </w:r>
      <w:proofErr w:type="spellStart"/>
      <w:r w:rsidRPr="00AA61D3">
        <w:t>proliferācijas</w:t>
      </w:r>
      <w:proofErr w:type="spellEnd"/>
      <w:r w:rsidRPr="00AA61D3">
        <w:t xml:space="preserve"> finansēšanas novēršanas likumā” (996/Lp13) un virzīt to izskatīšanai Saeimas sēdē pirmajā lasījumā;</w:t>
      </w:r>
    </w:p>
    <w:p w:rsidR="00D974D9" w:rsidRDefault="00D974D9" w:rsidP="00271B3A">
      <w:pPr>
        <w:widowControl w:val="0"/>
        <w:tabs>
          <w:tab w:val="left" w:pos="709"/>
        </w:tabs>
        <w:ind w:left="709" w:hanging="283"/>
        <w:jc w:val="both"/>
      </w:pPr>
      <w:r>
        <w:t xml:space="preserve">     -</w:t>
      </w:r>
      <w:proofErr w:type="gramStart"/>
      <w:r>
        <w:t xml:space="preserve"> </w:t>
      </w:r>
      <w:r w:rsidR="00FD3870">
        <w:t xml:space="preserve"> </w:t>
      </w:r>
      <w:r w:rsidR="00271B3A">
        <w:t xml:space="preserve"> </w:t>
      </w:r>
      <w:proofErr w:type="gramEnd"/>
      <w:r w:rsidR="00FD3870">
        <w:t>noteikt par referentu R.Bergmani</w:t>
      </w:r>
      <w:r>
        <w:t>;</w:t>
      </w:r>
    </w:p>
    <w:p w:rsidR="0013764D" w:rsidRDefault="00D974D9" w:rsidP="003C7954">
      <w:pPr>
        <w:widowControl w:val="0"/>
        <w:tabs>
          <w:tab w:val="left" w:pos="709"/>
        </w:tabs>
        <w:ind w:left="709" w:hanging="283"/>
        <w:jc w:val="both"/>
      </w:pPr>
      <w:r>
        <w:t xml:space="preserve">     -</w:t>
      </w:r>
      <w:proofErr w:type="gramStart"/>
      <w:r>
        <w:t xml:space="preserve">  </w:t>
      </w:r>
      <w:r w:rsidR="00271B3A">
        <w:t xml:space="preserve"> </w:t>
      </w:r>
      <w:proofErr w:type="gramEnd"/>
      <w:r>
        <w:t>noteikt priekšlikumu iesniegšanas termiņu</w:t>
      </w:r>
      <w:r w:rsidR="006B1728">
        <w:t xml:space="preserve"> otrajam lasījumam</w:t>
      </w:r>
      <w:r>
        <w:t xml:space="preserve"> – 5 dienas.</w:t>
      </w:r>
    </w:p>
    <w:p w:rsidR="0013764D" w:rsidRDefault="0013764D" w:rsidP="003467E9">
      <w:pPr>
        <w:widowControl w:val="0"/>
        <w:tabs>
          <w:tab w:val="left" w:pos="709"/>
        </w:tabs>
        <w:ind w:left="709" w:hanging="539"/>
        <w:jc w:val="both"/>
      </w:pPr>
    </w:p>
    <w:p w:rsidR="003467E9" w:rsidRDefault="003467E9" w:rsidP="005F6FB7">
      <w:pPr>
        <w:widowControl w:val="0"/>
        <w:tabs>
          <w:tab w:val="left" w:pos="709"/>
        </w:tabs>
        <w:ind w:left="709" w:hanging="539"/>
        <w:jc w:val="both"/>
      </w:pPr>
    </w:p>
    <w:p w:rsidR="00D3305C" w:rsidRDefault="00271B3A" w:rsidP="003C7954">
      <w:pPr>
        <w:pStyle w:val="BodyText3"/>
        <w:ind w:firstLine="426"/>
      </w:pPr>
      <w:r>
        <w:t xml:space="preserve">J.Rancāns </w:t>
      </w:r>
      <w:r w:rsidRPr="00271B3A">
        <w:rPr>
          <w:b w:val="0"/>
        </w:rPr>
        <w:t>informē</w:t>
      </w:r>
      <w:r w:rsidR="003C7954">
        <w:rPr>
          <w:b w:val="0"/>
        </w:rPr>
        <w:t xml:space="preserve">, ka tālāk darba kārtībā ir </w:t>
      </w:r>
      <w:r w:rsidR="00507762">
        <w:rPr>
          <w:b w:val="0"/>
        </w:rPr>
        <w:t xml:space="preserve">divi </w:t>
      </w:r>
      <w:r w:rsidR="003C7954">
        <w:rPr>
          <w:b w:val="0"/>
        </w:rPr>
        <w:t>likumprojekti par grozījumiem Nacionālās drošības likumā.</w:t>
      </w:r>
      <w:r w:rsidR="009678AC">
        <w:t xml:space="preserve"> </w:t>
      </w:r>
    </w:p>
    <w:p w:rsidR="00D3305C" w:rsidRDefault="00D3305C" w:rsidP="009678AC">
      <w:pPr>
        <w:widowControl w:val="0"/>
        <w:tabs>
          <w:tab w:val="left" w:pos="709"/>
        </w:tabs>
        <w:ind w:left="709" w:hanging="539"/>
        <w:jc w:val="both"/>
      </w:pPr>
    </w:p>
    <w:p w:rsidR="009678AC" w:rsidRDefault="00D3305C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  <w:r>
        <w:rPr>
          <w:b/>
          <w:bCs/>
        </w:rPr>
        <w:t>5. Grozījumi Nacionālās drošība</w:t>
      </w:r>
      <w:r w:rsidRPr="00983183">
        <w:rPr>
          <w:b/>
          <w:bCs/>
        </w:rPr>
        <w:t xml:space="preserve">s likumā </w:t>
      </w:r>
      <w:r>
        <w:rPr>
          <w:b/>
          <w:bCs/>
        </w:rPr>
        <w:t>(972/Lp13) 2</w:t>
      </w:r>
      <w:r w:rsidRPr="00983183">
        <w:rPr>
          <w:b/>
          <w:bCs/>
        </w:rPr>
        <w:t>. lasījums.</w:t>
      </w:r>
    </w:p>
    <w:p w:rsidR="003C7954" w:rsidRDefault="003C7954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</w:p>
    <w:p w:rsidR="003C7954" w:rsidRDefault="003C7954" w:rsidP="003C7954">
      <w:pPr>
        <w:widowControl w:val="0"/>
        <w:tabs>
          <w:tab w:val="left" w:pos="170"/>
        </w:tabs>
        <w:ind w:left="-142" w:firstLine="568"/>
        <w:jc w:val="both"/>
      </w:pPr>
      <w:r w:rsidRPr="000F2E12">
        <w:rPr>
          <w:b/>
          <w:bCs/>
        </w:rPr>
        <w:t xml:space="preserve">J.Rancāns </w:t>
      </w:r>
      <w:r w:rsidRPr="000F2E12">
        <w:rPr>
          <w:bCs/>
        </w:rPr>
        <w:t xml:space="preserve">informē, ka par izskatāmo likumprojektu </w:t>
      </w:r>
      <w:r>
        <w:t>priekšlikumi nav saņemti.</w:t>
      </w:r>
    </w:p>
    <w:p w:rsidR="003C7954" w:rsidRDefault="003C7954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</w:p>
    <w:p w:rsidR="003C7954" w:rsidRDefault="003C7954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</w:p>
    <w:p w:rsidR="003C7954" w:rsidRPr="003C7954" w:rsidRDefault="003C7954" w:rsidP="003C7954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  <w:r w:rsidRPr="003C7954">
        <w:rPr>
          <w:b/>
          <w:bCs/>
        </w:rPr>
        <w:t>6. Grozījumi Nacionālās drošības likumā (692/Lp13) 3. lasījums.</w:t>
      </w:r>
    </w:p>
    <w:p w:rsidR="000F2E12" w:rsidRDefault="000F2E12" w:rsidP="00D3305C">
      <w:pPr>
        <w:widowControl w:val="0"/>
        <w:tabs>
          <w:tab w:val="left" w:pos="170"/>
        </w:tabs>
        <w:ind w:left="-142"/>
        <w:jc w:val="both"/>
        <w:rPr>
          <w:b/>
          <w:bCs/>
        </w:rPr>
      </w:pPr>
    </w:p>
    <w:p w:rsidR="003C7954" w:rsidRPr="006E4979" w:rsidRDefault="003C7954" w:rsidP="003C7954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 xml:space="preserve">informē, ka par šo izskatāmo likumprojektu saņemti 9 priekšlikumi. Piedāvā iepriekšējo likumprojektu </w:t>
      </w:r>
      <w:r w:rsidR="00CB25CA">
        <w:rPr>
          <w:b w:val="0"/>
        </w:rPr>
        <w:t xml:space="preserve">Nr.972/Lp13 </w:t>
      </w:r>
      <w:r>
        <w:rPr>
          <w:b w:val="0"/>
        </w:rPr>
        <w:t>pievienot šim likumprojektam, un aicina tos turpmāk izskatīt kopā.</w:t>
      </w:r>
    </w:p>
    <w:p w:rsidR="003C7954" w:rsidRDefault="004B20A9" w:rsidP="005C5E8D">
      <w:pPr>
        <w:widowControl w:val="0"/>
        <w:tabs>
          <w:tab w:val="left" w:pos="170"/>
        </w:tabs>
        <w:ind w:left="-142" w:firstLine="568"/>
        <w:jc w:val="both"/>
        <w:rPr>
          <w:bCs/>
        </w:rPr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 xml:space="preserve">apstiprina, ka atbilstoši </w:t>
      </w:r>
      <w:r w:rsidR="00907BAA" w:rsidRPr="00907BAA">
        <w:t>Saeimas kārtības r</w:t>
      </w:r>
      <w:r w:rsidRPr="00907BAA">
        <w:t>ullim</w:t>
      </w:r>
      <w:r w:rsidR="00B22E64">
        <w:t xml:space="preserve"> abus likumprojektus iespējams apvienot</w:t>
      </w:r>
      <w:r>
        <w:t>.</w:t>
      </w:r>
    </w:p>
    <w:p w:rsidR="00D5199E" w:rsidRDefault="00D5199E" w:rsidP="00D5199E">
      <w:pPr>
        <w:pStyle w:val="BodyText3"/>
        <w:ind w:firstLine="426"/>
        <w:rPr>
          <w:b w:val="0"/>
          <w:i/>
        </w:rPr>
      </w:pPr>
      <w:r>
        <w:rPr>
          <w:b w:val="0"/>
          <w:i/>
        </w:rPr>
        <w:t>Deputātiem jautājumu un iebildumu nav.</w:t>
      </w:r>
    </w:p>
    <w:p w:rsidR="000F2E12" w:rsidRPr="000F2E12" w:rsidRDefault="000F2E12" w:rsidP="000F2E12">
      <w:pPr>
        <w:widowControl w:val="0"/>
        <w:tabs>
          <w:tab w:val="left" w:pos="170"/>
        </w:tabs>
        <w:ind w:left="-142"/>
        <w:jc w:val="both"/>
        <w:rPr>
          <w:bCs/>
          <w:i/>
        </w:rPr>
      </w:pPr>
    </w:p>
    <w:p w:rsidR="0047254B" w:rsidRDefault="0047254B" w:rsidP="0047254B">
      <w:pPr>
        <w:pStyle w:val="BodyTextIndent"/>
        <w:tabs>
          <w:tab w:val="left" w:pos="426"/>
        </w:tabs>
        <w:spacing w:after="0"/>
        <w:ind w:left="0" w:firstLine="426"/>
        <w:jc w:val="both"/>
        <w:rPr>
          <w:b/>
        </w:rPr>
      </w:pPr>
    </w:p>
    <w:p w:rsidR="0047254B" w:rsidRDefault="0047254B" w:rsidP="0047254B">
      <w:pPr>
        <w:pStyle w:val="BodyTextIndent"/>
        <w:tabs>
          <w:tab w:val="left" w:pos="426"/>
        </w:tabs>
        <w:spacing w:after="0"/>
        <w:ind w:left="0" w:firstLine="426"/>
        <w:jc w:val="both"/>
        <w:rPr>
          <w:b/>
        </w:rPr>
      </w:pPr>
    </w:p>
    <w:p w:rsidR="0047254B" w:rsidRDefault="0047254B" w:rsidP="0047254B">
      <w:pPr>
        <w:pStyle w:val="BodyTextIndent"/>
        <w:tabs>
          <w:tab w:val="left" w:pos="426"/>
        </w:tabs>
        <w:spacing w:after="0"/>
        <w:ind w:left="0" w:firstLine="426"/>
        <w:jc w:val="both"/>
        <w:rPr>
          <w:b/>
        </w:rPr>
      </w:pPr>
      <w:r>
        <w:rPr>
          <w:b/>
        </w:rPr>
        <w:t xml:space="preserve">LĒMUMS: </w:t>
      </w:r>
    </w:p>
    <w:p w:rsidR="000F2E12" w:rsidRDefault="0047254B" w:rsidP="00676C61">
      <w:pPr>
        <w:widowControl w:val="0"/>
        <w:tabs>
          <w:tab w:val="left" w:pos="709"/>
        </w:tabs>
        <w:ind w:left="709" w:hanging="283"/>
        <w:jc w:val="both"/>
      </w:pPr>
      <w:r>
        <w:rPr>
          <w:b/>
        </w:rPr>
        <w:t xml:space="preserve">     </w:t>
      </w:r>
      <w:r>
        <w:t xml:space="preserve">- </w:t>
      </w:r>
      <w:r w:rsidR="00D00FBF">
        <w:t xml:space="preserve">atbalstīt un atbilstoši Saeimas kārtības ruļļa </w:t>
      </w:r>
      <w:proofErr w:type="gramStart"/>
      <w:r w:rsidR="00D00FBF">
        <w:t>85.panta</w:t>
      </w:r>
      <w:proofErr w:type="gramEnd"/>
      <w:r w:rsidR="00D00FBF">
        <w:t xml:space="preserve"> otrās daļas 2.punktā paredzētajām tiesībām apvienot likumprojektus, </w:t>
      </w:r>
      <w:r>
        <w:t>iekļau</w:t>
      </w:r>
      <w:r w:rsidR="00D00FBF">
        <w:t>jo</w:t>
      </w:r>
      <w:r>
        <w:t xml:space="preserve">t </w:t>
      </w:r>
      <w:r w:rsidR="00D00FBF">
        <w:t>šīs tiesību normas</w:t>
      </w:r>
      <w:r w:rsidR="00133346">
        <w:t xml:space="preserve"> (972/Lp13)</w:t>
      </w:r>
      <w:r w:rsidR="00D00FBF">
        <w:t xml:space="preserve"> kā priekšlikumus trešajam lasījumam komisijas lietvedībā esošajā un šodien izskatāmajā likumprojektā</w:t>
      </w:r>
      <w:r>
        <w:t xml:space="preserve"> “Grozījumi Nacionālās droš</w:t>
      </w:r>
      <w:r w:rsidRPr="006B1728">
        <w:t>īb</w:t>
      </w:r>
      <w:r>
        <w:t>as likumā" (692/Lp13)</w:t>
      </w:r>
      <w:r w:rsidR="00D00FBF">
        <w:t>, kurā runāts par kritiskajiem pakalpojumiem</w:t>
      </w:r>
      <w:r>
        <w:t>.</w:t>
      </w:r>
    </w:p>
    <w:p w:rsidR="009678AC" w:rsidRDefault="009678AC" w:rsidP="009678AC">
      <w:pPr>
        <w:widowControl w:val="0"/>
        <w:tabs>
          <w:tab w:val="left" w:pos="709"/>
        </w:tabs>
        <w:ind w:left="709" w:hanging="539"/>
        <w:jc w:val="both"/>
      </w:pPr>
    </w:p>
    <w:p w:rsidR="00D24B03" w:rsidRDefault="00D24B03" w:rsidP="00D24B03">
      <w:pPr>
        <w:pStyle w:val="BodyText3"/>
        <w:ind w:firstLine="567"/>
        <w:rPr>
          <w:b w:val="0"/>
        </w:rPr>
      </w:pPr>
    </w:p>
    <w:p w:rsidR="00245091" w:rsidRPr="006E4979" w:rsidRDefault="00D24B03" w:rsidP="00D24B03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</w:t>
      </w:r>
      <w:r w:rsidR="006040D7">
        <w:rPr>
          <w:b w:val="0"/>
        </w:rPr>
        <w:t>skatāmo likumprojektu saņemti 9</w:t>
      </w:r>
      <w:r>
        <w:rPr>
          <w:b w:val="0"/>
        </w:rPr>
        <w:t xml:space="preserve"> priekšlikumi, un aicina tos izskatīt numuru secībā.</w:t>
      </w:r>
    </w:p>
    <w:p w:rsidR="00D24B03" w:rsidRDefault="00D24B03" w:rsidP="00D24B03">
      <w:pPr>
        <w:pStyle w:val="BodyText3"/>
        <w:ind w:firstLine="426"/>
        <w:rPr>
          <w:b w:val="0"/>
        </w:rPr>
      </w:pPr>
    </w:p>
    <w:p w:rsidR="00AE58E8" w:rsidRPr="00AE58E8" w:rsidRDefault="00721626" w:rsidP="00AE58E8">
      <w:pPr>
        <w:widowControl w:val="0"/>
        <w:ind w:firstLine="426"/>
        <w:jc w:val="both"/>
      </w:pPr>
      <w:r>
        <w:rPr>
          <w:b/>
        </w:rPr>
        <w:t>Nr.1</w:t>
      </w:r>
      <w:r w:rsidR="00AE58E8">
        <w:t xml:space="preserve"> – Saeimas Juridiskā biroja</w:t>
      </w:r>
      <w:r w:rsidR="00440FAA">
        <w:t xml:space="preserve"> priekšlikums </w:t>
      </w:r>
      <w:r w:rsidR="00440FAA" w:rsidRPr="00510B27">
        <w:t>–</w:t>
      </w:r>
      <w:r w:rsidR="00440FAA">
        <w:t xml:space="preserve"> </w:t>
      </w:r>
      <w:r w:rsidR="00AE58E8" w:rsidRPr="00AE58E8">
        <w:t>Papildināt likumprojektu a</w:t>
      </w:r>
      <w:r w:rsidR="00AE58E8">
        <w:t>r jaunu 1. pantu ieteiktā redakcijā.</w:t>
      </w:r>
    </w:p>
    <w:p w:rsidR="00721626" w:rsidRDefault="00FA38B6" w:rsidP="00440FAA">
      <w:pPr>
        <w:widowControl w:val="0"/>
        <w:ind w:firstLine="426"/>
        <w:jc w:val="both"/>
      </w:pPr>
      <w:r>
        <w:rPr>
          <w:b/>
        </w:rPr>
        <w:t>J.Rancāns</w:t>
      </w:r>
      <w:r w:rsidR="00702131">
        <w:t xml:space="preserve"> informē, ka </w:t>
      </w:r>
      <w:r w:rsidR="001230D0">
        <w:t xml:space="preserve">šis </w:t>
      </w:r>
      <w:r>
        <w:t>priekšlikums jau iepriekš ir atbalstīts</w:t>
      </w:r>
      <w:r w:rsidR="001230D0">
        <w:t>, tādēļ pie šī nav jākavējas</w:t>
      </w:r>
      <w:r>
        <w:t xml:space="preserve"> (atgādina, ka likumprojekts jau iepriekš komisijā ir skatīts, bet tas ticis atlikts vairāku iemeslu dēļ – viens no tiem ir par NDP sastāva paplašināšanu)</w:t>
      </w:r>
      <w:r w:rsidR="000438D6">
        <w:t>.</w:t>
      </w:r>
    </w:p>
    <w:p w:rsidR="00440FAA" w:rsidRDefault="00440FAA" w:rsidP="00F11F83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="00F80A9B" w:rsidRPr="001230D0">
        <w:rPr>
          <w:b/>
          <w:i/>
        </w:rPr>
        <w:t>Nr.1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="001230D0" w:rsidRPr="001230D0">
        <w:rPr>
          <w:b/>
          <w:i/>
        </w:rPr>
        <w:t>atbalstīts</w:t>
      </w:r>
      <w:r w:rsidRPr="00E10118">
        <w:rPr>
          <w:i/>
        </w:rPr>
        <w:t xml:space="preserve">. </w:t>
      </w:r>
    </w:p>
    <w:p w:rsidR="000E7649" w:rsidRDefault="000E7649" w:rsidP="00440FAA">
      <w:pPr>
        <w:pStyle w:val="BodyText3"/>
        <w:ind w:firstLine="284"/>
        <w:rPr>
          <w:i/>
        </w:rPr>
      </w:pPr>
    </w:p>
    <w:p w:rsidR="006275E3" w:rsidRDefault="00C12DA6" w:rsidP="006275E3">
      <w:pPr>
        <w:widowControl w:val="0"/>
        <w:ind w:firstLine="426"/>
        <w:jc w:val="both"/>
      </w:pPr>
      <w:r>
        <w:rPr>
          <w:b/>
        </w:rPr>
        <w:t>Nr.2</w:t>
      </w:r>
      <w:r w:rsidR="006275E3">
        <w:t xml:space="preserve"> – </w:t>
      </w:r>
      <w:r w:rsidR="009D3ACD">
        <w:t xml:space="preserve">Tieslietu ministra </w:t>
      </w:r>
      <w:proofErr w:type="spellStart"/>
      <w:r w:rsidR="009D3ACD">
        <w:t>J.Bordāna</w:t>
      </w:r>
      <w:proofErr w:type="spellEnd"/>
      <w:r w:rsidR="009D3ACD">
        <w:t xml:space="preserve"> priekšlikums </w:t>
      </w:r>
      <w:r w:rsidR="006275E3"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="003036FD" w:rsidRPr="003036FD">
        <w:t>Papildināt likumu ar 14.</w:t>
      </w:r>
      <w:r w:rsidR="003036FD" w:rsidRPr="003036FD">
        <w:rPr>
          <w:vertAlign w:val="superscript"/>
        </w:rPr>
        <w:t>1</w:t>
      </w:r>
      <w:r w:rsidR="003036FD" w:rsidRPr="003036FD">
        <w:t xml:space="preserve"> pantu</w:t>
      </w:r>
      <w:r w:rsidR="006275E3">
        <w:t xml:space="preserve"> ieteikt</w:t>
      </w:r>
      <w:r w:rsidR="006275E3" w:rsidRPr="00BE1EE4">
        <w:t>ā redakcijā</w:t>
      </w:r>
      <w:r w:rsidR="006275E3">
        <w:t>.</w:t>
      </w:r>
    </w:p>
    <w:p w:rsidR="00123F33" w:rsidRPr="00E64659" w:rsidRDefault="00123F33" w:rsidP="006275E3">
      <w:pPr>
        <w:widowControl w:val="0"/>
        <w:ind w:firstLine="426"/>
        <w:jc w:val="both"/>
      </w:pPr>
      <w:r>
        <w:rPr>
          <w:b/>
        </w:rPr>
        <w:t>J.Rancāns</w:t>
      </w:r>
      <w:r>
        <w:t xml:space="preserve"> informē, ka neviens TM pārstāvis neatsaucas, lai komentētu priekšlikumu. Atgādina, ka priekšlikuma saturs ir papildināt likumu ar pantu, kurā tiktu noteikta TM kompetence.</w:t>
      </w:r>
      <w:r w:rsidR="001A2FC5">
        <w:t xml:space="preserve"> Būtu jāskata kopsakarībā ar TM 3.priekšlikumu.</w:t>
      </w:r>
      <w:r w:rsidR="0047717C">
        <w:t xml:space="preserve"> Informē, ka ir saņemta NDP vēstule šajā jautājumā</w:t>
      </w:r>
      <w:r w:rsidR="001F0095">
        <w:t>, kurā atreferēts jautājums par to, ka NDP kopumā uzskata, ka šī brīža sastāvs ir optimāls – tieslietu ministrs i</w:t>
      </w:r>
      <w:r w:rsidR="009E06B1">
        <w:t>r</w:t>
      </w:r>
      <w:r w:rsidR="001F0095">
        <w:t xml:space="preserve"> aicināts uz NDP sēd</w:t>
      </w:r>
      <w:r w:rsidR="009E06B1">
        <w:t>ēm, kā arī</w:t>
      </w:r>
      <w:r w:rsidR="001F0095">
        <w:t xml:space="preserve"> varēs tikt aicināts arī turpmāk.</w:t>
      </w:r>
      <w:r>
        <w:t xml:space="preserve"> </w:t>
      </w:r>
    </w:p>
    <w:p w:rsidR="00DB5AE9" w:rsidRDefault="006275E3" w:rsidP="006275E3">
      <w:pPr>
        <w:widowControl w:val="0"/>
        <w:ind w:firstLine="426"/>
        <w:jc w:val="both"/>
      </w:pPr>
      <w:r w:rsidRPr="00A54A50">
        <w:rPr>
          <w:b/>
        </w:rPr>
        <w:t>L.Millere</w:t>
      </w:r>
      <w:r w:rsidR="00DB5AE9">
        <w:rPr>
          <w:b/>
        </w:rPr>
        <w:t xml:space="preserve">i </w:t>
      </w:r>
      <w:r w:rsidR="009E06B1">
        <w:t>komentē, ka šis ir politiskās izšķiršanās jautājums, jo īpaši par NDP sastāvu</w:t>
      </w:r>
      <w:r w:rsidR="00DB5AE9">
        <w:t>.</w:t>
      </w:r>
      <w:r w:rsidR="009E06B1">
        <w:t xml:space="preserve"> Attiecībā uz 2.priekšlikumu par TM kompetenci – vairāk uzsvars ir uz tām funkcijām, kas ir nepieciešamas un raksturīgas valsts apdraudējuma situācijā, ko konkrētās institūcijas dara.</w:t>
      </w:r>
      <w:r w:rsidR="00410DB2">
        <w:t xml:space="preserve"> Šīs funkcijas TM veic arī parastos apstākļos, tādēļ runāt par to nav tik būtiski, bet</w:t>
      </w:r>
      <w:r w:rsidRPr="00A54A50">
        <w:t xml:space="preserve"> </w:t>
      </w:r>
      <w:r w:rsidR="00410DB2">
        <w:t>svarīgi ir saprast</w:t>
      </w:r>
      <w:r w:rsidR="002618AB">
        <w:t xml:space="preserve"> par nākamo priekšlikumu</w:t>
      </w:r>
      <w:r w:rsidR="00410DB2">
        <w:t>, vai NDP sastāvs tiek papildināts vai nē, tad arī varēs saprast, vai TM kompetenci ir vērts īpaši izdalīt vai nē.</w:t>
      </w:r>
    </w:p>
    <w:p w:rsidR="006275E3" w:rsidRDefault="006275E3" w:rsidP="006275E3">
      <w:pPr>
        <w:widowControl w:val="0"/>
        <w:ind w:firstLine="426"/>
        <w:jc w:val="both"/>
      </w:pPr>
      <w:r w:rsidRPr="00FE69B0">
        <w:rPr>
          <w:b/>
        </w:rPr>
        <w:t>J.Rancāns</w:t>
      </w:r>
      <w:r w:rsidR="006E33C3">
        <w:t xml:space="preserve"> aicina deputātus balso</w:t>
      </w:r>
      <w:r>
        <w:t>t šo priekšlikumu.</w:t>
      </w:r>
    </w:p>
    <w:p w:rsidR="004E4443" w:rsidRDefault="004E4443" w:rsidP="004E4443">
      <w:pPr>
        <w:pStyle w:val="BodyText3"/>
        <w:ind w:firstLine="426"/>
        <w:rPr>
          <w:b w:val="0"/>
        </w:rPr>
      </w:pPr>
      <w:r>
        <w:rPr>
          <w:b w:val="0"/>
          <w:i/>
        </w:rPr>
        <w:t>Notiek balsošana</w:t>
      </w:r>
      <w:r>
        <w:rPr>
          <w:b w:val="0"/>
        </w:rPr>
        <w:t>.</w:t>
      </w:r>
    </w:p>
    <w:p w:rsidR="004E4443" w:rsidRDefault="00061BE5" w:rsidP="004E4443">
      <w:pPr>
        <w:pStyle w:val="BodyText3"/>
        <w:ind w:firstLine="426"/>
      </w:pPr>
      <w:r>
        <w:rPr>
          <w:b w:val="0"/>
          <w:i/>
        </w:rPr>
        <w:t>Par – 2</w:t>
      </w:r>
      <w:r w:rsidR="004E4443" w:rsidRPr="004E4443">
        <w:rPr>
          <w:b w:val="0"/>
          <w:i/>
        </w:rPr>
        <w:t xml:space="preserve"> (J.Rancāns, </w:t>
      </w:r>
      <w:proofErr w:type="spellStart"/>
      <w:r w:rsidR="004E4443" w:rsidRPr="004E4443">
        <w:rPr>
          <w:b w:val="0"/>
          <w:i/>
        </w:rPr>
        <w:t>E.Šnore</w:t>
      </w:r>
      <w:proofErr w:type="spellEnd"/>
      <w:r w:rsidR="004E4443" w:rsidRPr="004E4443">
        <w:rPr>
          <w:b w:val="0"/>
          <w:i/>
        </w:rPr>
        <w:t xml:space="preserve">,); </w:t>
      </w:r>
      <w:r>
        <w:rPr>
          <w:b w:val="0"/>
          <w:i/>
        </w:rPr>
        <w:t>pret – 3 (</w:t>
      </w:r>
      <w:r w:rsidR="004E4443">
        <w:rPr>
          <w:b w:val="0"/>
          <w:i/>
        </w:rPr>
        <w:t xml:space="preserve">I.Klementjevs, </w:t>
      </w:r>
      <w:proofErr w:type="spellStart"/>
      <w:r w:rsidR="004E4443">
        <w:rPr>
          <w:b w:val="0"/>
          <w:i/>
        </w:rPr>
        <w:t>V.A.Tērauda</w:t>
      </w:r>
      <w:proofErr w:type="spellEnd"/>
      <w:r w:rsidR="004E4443">
        <w:rPr>
          <w:b w:val="0"/>
          <w:i/>
        </w:rPr>
        <w:t xml:space="preserve">, </w:t>
      </w:r>
      <w:proofErr w:type="spellStart"/>
      <w:r w:rsidR="004E4443">
        <w:rPr>
          <w:b w:val="0"/>
          <w:i/>
        </w:rPr>
        <w:t>A.Zakatistovs</w:t>
      </w:r>
      <w:proofErr w:type="spellEnd"/>
      <w:r>
        <w:rPr>
          <w:b w:val="0"/>
          <w:i/>
        </w:rPr>
        <w:t>)</w:t>
      </w:r>
      <w:r w:rsidR="004E4443" w:rsidRPr="004E4443">
        <w:rPr>
          <w:b w:val="0"/>
          <w:i/>
        </w:rPr>
        <w:t>;</w:t>
      </w:r>
      <w:r>
        <w:rPr>
          <w:b w:val="0"/>
          <w:i/>
        </w:rPr>
        <w:t xml:space="preserve"> atturas – 2 (</w:t>
      </w:r>
      <w:r w:rsidR="004E4443">
        <w:rPr>
          <w:b w:val="0"/>
          <w:i/>
        </w:rPr>
        <w:t>R.Bergmanis, A.Latkovskis</w:t>
      </w:r>
      <w:r>
        <w:rPr>
          <w:b w:val="0"/>
          <w:i/>
        </w:rPr>
        <w:t>)</w:t>
      </w:r>
      <w:r w:rsidR="004E4443">
        <w:rPr>
          <w:b w:val="0"/>
          <w:i/>
        </w:rPr>
        <w:t xml:space="preserve">; </w:t>
      </w:r>
      <w:proofErr w:type="spellStart"/>
      <w:r w:rsidR="004E4443">
        <w:rPr>
          <w:b w:val="0"/>
          <w:i/>
        </w:rPr>
        <w:t>M.Možvillo</w:t>
      </w:r>
      <w:proofErr w:type="spellEnd"/>
      <w:r w:rsidR="004E4443">
        <w:rPr>
          <w:b w:val="0"/>
          <w:i/>
        </w:rPr>
        <w:t xml:space="preserve"> – nav sasniedzams</w:t>
      </w:r>
      <w:r w:rsidR="004E4443" w:rsidRPr="004E4443">
        <w:rPr>
          <w:b w:val="0"/>
          <w:i/>
        </w:rPr>
        <w:t>.</w:t>
      </w:r>
    </w:p>
    <w:p w:rsidR="006275E3" w:rsidRDefault="006275E3" w:rsidP="006275E3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="009349C1">
        <w:rPr>
          <w:b w:val="0"/>
          <w:i/>
        </w:rPr>
        <w:t>Priekšlikumu</w:t>
      </w:r>
      <w:r w:rsidRPr="00E10118">
        <w:rPr>
          <w:i/>
        </w:rPr>
        <w:t xml:space="preserve"> </w:t>
      </w:r>
      <w:r w:rsidR="006F757B">
        <w:rPr>
          <w:i/>
        </w:rPr>
        <w:t>Nr.2</w:t>
      </w:r>
      <w:r w:rsidRPr="00E10118">
        <w:rPr>
          <w:i/>
        </w:rPr>
        <w:t xml:space="preserve"> </w:t>
      </w:r>
      <w:r w:rsidR="009349C1">
        <w:rPr>
          <w:b w:val="0"/>
          <w:i/>
        </w:rPr>
        <w:t>komisija</w:t>
      </w:r>
      <w:r w:rsidRPr="00E10118">
        <w:rPr>
          <w:i/>
        </w:rPr>
        <w:t xml:space="preserve"> </w:t>
      </w:r>
      <w:r w:rsidR="00482BEF">
        <w:rPr>
          <w:i/>
        </w:rPr>
        <w:t>ne</w:t>
      </w:r>
      <w:r w:rsidR="009349C1">
        <w:rPr>
          <w:i/>
        </w:rPr>
        <w:t>atbalsta</w:t>
      </w:r>
      <w:r w:rsidRPr="00E10118">
        <w:rPr>
          <w:i/>
        </w:rPr>
        <w:t>.</w:t>
      </w:r>
    </w:p>
    <w:p w:rsidR="009D3ACD" w:rsidRDefault="009D3ACD" w:rsidP="006275E3">
      <w:pPr>
        <w:pStyle w:val="BodyText3"/>
        <w:ind w:firstLine="284"/>
        <w:rPr>
          <w:i/>
        </w:rPr>
      </w:pPr>
    </w:p>
    <w:p w:rsidR="005E140E" w:rsidRPr="005E140E" w:rsidRDefault="009D3ACD" w:rsidP="005E140E">
      <w:pPr>
        <w:widowControl w:val="0"/>
        <w:ind w:firstLine="426"/>
        <w:jc w:val="both"/>
      </w:pPr>
      <w:r>
        <w:rPr>
          <w:b/>
        </w:rPr>
        <w:t>Nr.3</w:t>
      </w:r>
      <w:r>
        <w:t xml:space="preserve"> – Tieslietu ministra </w:t>
      </w:r>
      <w:proofErr w:type="spellStart"/>
      <w:r>
        <w:t>J.Bordāna</w:t>
      </w:r>
      <w:proofErr w:type="spellEnd"/>
      <w:r>
        <w:t xml:space="preserve">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="005E140E" w:rsidRPr="005E140E">
        <w:t>Papildināt 19. panta pirmo da</w:t>
      </w:r>
      <w:r w:rsidR="005E140E">
        <w:t>ļu ar 10. punktu ieteiktā redakcijā.</w:t>
      </w:r>
    </w:p>
    <w:p w:rsidR="008232EC" w:rsidRDefault="00792234" w:rsidP="008232EC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</w:t>
      </w:r>
      <w:r w:rsidR="008232EC">
        <w:t>balsot šo priekšlikumu, kas tikko jau izrunāts pie iepriekšējā priekšlikuma.</w:t>
      </w:r>
    </w:p>
    <w:p w:rsidR="008232EC" w:rsidRDefault="008232EC" w:rsidP="008232EC">
      <w:pPr>
        <w:pStyle w:val="BodyText3"/>
        <w:ind w:firstLine="426"/>
        <w:rPr>
          <w:b w:val="0"/>
        </w:rPr>
      </w:pPr>
      <w:r>
        <w:rPr>
          <w:b w:val="0"/>
          <w:i/>
        </w:rPr>
        <w:t>Notiek balsošana</w:t>
      </w:r>
      <w:r>
        <w:rPr>
          <w:b w:val="0"/>
        </w:rPr>
        <w:t>.</w:t>
      </w:r>
    </w:p>
    <w:p w:rsidR="008232EC" w:rsidRDefault="008232EC" w:rsidP="008232EC">
      <w:pPr>
        <w:pStyle w:val="BodyText3"/>
        <w:ind w:firstLine="426"/>
      </w:pPr>
      <w:r>
        <w:rPr>
          <w:b w:val="0"/>
          <w:i/>
        </w:rPr>
        <w:t>Par – 2</w:t>
      </w:r>
      <w:r w:rsidRPr="004E4443">
        <w:rPr>
          <w:b w:val="0"/>
          <w:i/>
        </w:rPr>
        <w:t xml:space="preserve"> (J.Rancāns, </w:t>
      </w:r>
      <w:proofErr w:type="spellStart"/>
      <w:r w:rsidRPr="004E4443">
        <w:rPr>
          <w:b w:val="0"/>
          <w:i/>
        </w:rPr>
        <w:t>E.Šnore</w:t>
      </w:r>
      <w:proofErr w:type="spellEnd"/>
      <w:r w:rsidRPr="004E4443">
        <w:rPr>
          <w:b w:val="0"/>
          <w:i/>
        </w:rPr>
        <w:t xml:space="preserve">,); </w:t>
      </w:r>
      <w:r>
        <w:rPr>
          <w:b w:val="0"/>
          <w:i/>
        </w:rPr>
        <w:t xml:space="preserve">pret – 3 (I.Klementjevs, </w:t>
      </w:r>
      <w:proofErr w:type="spellStart"/>
      <w:r>
        <w:rPr>
          <w:b w:val="0"/>
          <w:i/>
        </w:rPr>
        <w:t>V.A.Tērauda</w:t>
      </w:r>
      <w:proofErr w:type="spellEnd"/>
      <w:r>
        <w:rPr>
          <w:b w:val="0"/>
          <w:i/>
        </w:rPr>
        <w:t xml:space="preserve">, </w:t>
      </w:r>
      <w:proofErr w:type="spellStart"/>
      <w:r>
        <w:rPr>
          <w:b w:val="0"/>
          <w:i/>
        </w:rPr>
        <w:t>A.Zakatistovs</w:t>
      </w:r>
      <w:proofErr w:type="spellEnd"/>
      <w:r>
        <w:rPr>
          <w:b w:val="0"/>
          <w:i/>
        </w:rPr>
        <w:t>)</w:t>
      </w:r>
      <w:r w:rsidRPr="004E4443">
        <w:rPr>
          <w:b w:val="0"/>
          <w:i/>
        </w:rPr>
        <w:t>;</w:t>
      </w:r>
      <w:r>
        <w:rPr>
          <w:b w:val="0"/>
          <w:i/>
        </w:rPr>
        <w:t xml:space="preserve"> atturas – 2 (R.Bergmanis, A.Latkovskis); </w:t>
      </w:r>
      <w:proofErr w:type="spellStart"/>
      <w:r>
        <w:rPr>
          <w:b w:val="0"/>
          <w:i/>
        </w:rPr>
        <w:t>M.Možvillo</w:t>
      </w:r>
      <w:proofErr w:type="spellEnd"/>
      <w:r>
        <w:rPr>
          <w:b w:val="0"/>
          <w:i/>
        </w:rPr>
        <w:t xml:space="preserve"> – nav sasniedzams</w:t>
      </w:r>
      <w:r w:rsidRPr="004E4443">
        <w:rPr>
          <w:b w:val="0"/>
          <w:i/>
        </w:rPr>
        <w:t>.</w:t>
      </w:r>
    </w:p>
    <w:p w:rsidR="008232EC" w:rsidRDefault="008232EC" w:rsidP="008232EC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Priekšlikumu</w:t>
      </w:r>
      <w:r w:rsidRPr="00E10118">
        <w:rPr>
          <w:i/>
        </w:rPr>
        <w:t xml:space="preserve"> </w:t>
      </w:r>
      <w:r>
        <w:rPr>
          <w:i/>
        </w:rPr>
        <w:t>Nr.3</w:t>
      </w:r>
      <w:r w:rsidRPr="00E10118">
        <w:rPr>
          <w:i/>
        </w:rPr>
        <w:t xml:space="preserve"> </w:t>
      </w:r>
      <w:r>
        <w:rPr>
          <w:b w:val="0"/>
          <w:i/>
        </w:rPr>
        <w:t>komisija</w:t>
      </w:r>
      <w:r w:rsidRPr="00E10118">
        <w:rPr>
          <w:i/>
        </w:rPr>
        <w:t xml:space="preserve"> </w:t>
      </w:r>
      <w:r>
        <w:rPr>
          <w:i/>
        </w:rPr>
        <w:t>neatbalsta</w:t>
      </w:r>
      <w:r w:rsidRPr="00E10118">
        <w:rPr>
          <w:i/>
        </w:rPr>
        <w:t>.</w:t>
      </w:r>
    </w:p>
    <w:p w:rsidR="00B80037" w:rsidRDefault="00B80037" w:rsidP="00792234">
      <w:pPr>
        <w:pStyle w:val="BodyText3"/>
        <w:ind w:firstLine="284"/>
        <w:rPr>
          <w:i/>
        </w:rPr>
      </w:pPr>
    </w:p>
    <w:p w:rsidR="00B80037" w:rsidRDefault="00B80037" w:rsidP="00B80037">
      <w:pPr>
        <w:widowControl w:val="0"/>
        <w:ind w:firstLine="426"/>
        <w:jc w:val="both"/>
      </w:pPr>
      <w:r>
        <w:rPr>
          <w:b/>
        </w:rPr>
        <w:lastRenderedPageBreak/>
        <w:t>Nr.4</w:t>
      </w:r>
      <w:r w:rsidR="00DA39B9">
        <w:t xml:space="preserve"> – Aizsardzības ministra A.Pabrik</w:t>
      </w:r>
      <w:r>
        <w:t xml:space="preserve">a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="00DA39B9" w:rsidRPr="00DA39B9">
        <w:t>Nacionālās drošības likuma 22.</w:t>
      </w:r>
      <w:r w:rsidR="00DA39B9" w:rsidRPr="00DA39B9">
        <w:rPr>
          <w:vertAlign w:val="superscript"/>
        </w:rPr>
        <w:t>2</w:t>
      </w:r>
      <w:r w:rsidR="00DA39B9" w:rsidRPr="00DA39B9">
        <w:t xml:space="preserve"> panta otro daļu papildināt ar 4) apakšpunktu</w:t>
      </w:r>
      <w:r w:rsidR="00A93252">
        <w:t xml:space="preserve"> iete</w:t>
      </w:r>
      <w:r w:rsidR="00DA39B9">
        <w:t>i</w:t>
      </w:r>
      <w:r w:rsidR="00A93252">
        <w:t>kt</w:t>
      </w:r>
      <w:r w:rsidR="00A93252" w:rsidRPr="00A93252">
        <w:t>ā redakcijā</w:t>
      </w:r>
      <w:r w:rsidR="00A93252">
        <w:t>.</w:t>
      </w:r>
    </w:p>
    <w:p w:rsidR="00D84CD3" w:rsidRDefault="00D84CD3" w:rsidP="00D84CD3">
      <w:pPr>
        <w:widowControl w:val="0"/>
        <w:ind w:firstLine="426"/>
        <w:jc w:val="both"/>
      </w:pPr>
      <w:r>
        <w:rPr>
          <w:b/>
        </w:rPr>
        <w:t>J.Rancāns</w:t>
      </w:r>
      <w:r>
        <w:t xml:space="preserve"> informē, ka šis priekšlikums jau iepriekš ir atbalstīts, tādēļ pie šī nav jāatgriežas.</w:t>
      </w:r>
    </w:p>
    <w:p w:rsidR="00D84CD3" w:rsidRDefault="00D84CD3" w:rsidP="00D84CD3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>
        <w:rPr>
          <w:b/>
          <w:i/>
        </w:rPr>
        <w:t>Nr.4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Pr="001230D0">
        <w:rPr>
          <w:b/>
          <w:i/>
        </w:rPr>
        <w:t>atbalstīts</w:t>
      </w:r>
      <w:r w:rsidRPr="00E10118">
        <w:rPr>
          <w:i/>
        </w:rPr>
        <w:t xml:space="preserve">. </w:t>
      </w:r>
    </w:p>
    <w:p w:rsidR="008D1B66" w:rsidRDefault="008D1B66" w:rsidP="00B80037">
      <w:pPr>
        <w:pStyle w:val="BodyText3"/>
        <w:ind w:firstLine="284"/>
        <w:rPr>
          <w:i/>
        </w:rPr>
      </w:pPr>
    </w:p>
    <w:p w:rsidR="008D1B66" w:rsidRDefault="008D1B66" w:rsidP="008D1B66">
      <w:pPr>
        <w:widowControl w:val="0"/>
        <w:ind w:firstLine="426"/>
        <w:jc w:val="both"/>
      </w:pPr>
      <w:r>
        <w:rPr>
          <w:b/>
        </w:rPr>
        <w:t>Nr.5</w:t>
      </w:r>
      <w:r>
        <w:t xml:space="preserve"> – Saeimas Nacionālās drošības komisijas priekšlikums </w:t>
      </w:r>
      <w:r w:rsidRPr="00510B27">
        <w:t>–</w:t>
      </w:r>
      <w:r>
        <w:t xml:space="preserve"> </w:t>
      </w:r>
      <w:r w:rsidRPr="008D1B66">
        <w:t>Papildināt likumprojektu ar 22.</w:t>
      </w:r>
      <w:r w:rsidRPr="008D1B66">
        <w:rPr>
          <w:vertAlign w:val="superscript"/>
        </w:rPr>
        <w:t>4</w:t>
      </w:r>
      <w:r w:rsidRPr="008D1B66">
        <w:t xml:space="preserve"> pantu</w:t>
      </w:r>
      <w:r>
        <w:t xml:space="preserve"> ieteiktā redakcijā.</w:t>
      </w:r>
    </w:p>
    <w:p w:rsidR="00AB0B74" w:rsidRPr="00AE58E8" w:rsidRDefault="00AB0B74" w:rsidP="008D1B66">
      <w:pPr>
        <w:widowControl w:val="0"/>
        <w:ind w:firstLine="426"/>
        <w:jc w:val="both"/>
      </w:pPr>
      <w:r>
        <w:rPr>
          <w:b/>
        </w:rPr>
        <w:t>J.Rancāns</w:t>
      </w:r>
      <w:r>
        <w:t xml:space="preserve"> informē, ka šis priekšlikums būtu jāskata kopsakarībā ar 6. un 6A.priekšlikumu. Informē, ka ir pēc priekšlikumu iesniegšanas termiņa saņemti aizsardzības ministra A.Pabrika priekšlikumi šajā jautājumā. NDK bija izstrādājusi savu priekšlikumu</w:t>
      </w:r>
      <w:r w:rsidR="00587F57">
        <w:t>, kurš ir</w:t>
      </w:r>
      <w:proofErr w:type="gramStart"/>
      <w:r w:rsidR="00587F57">
        <w:t xml:space="preserve"> daļēji atbalstīts</w:t>
      </w:r>
      <w:proofErr w:type="gramEnd"/>
      <w:r w:rsidR="00587F57">
        <w:t>, un būs iekļauts 6A.priekšlikumā, kurš jāveido kā komisijas priekšlikums. Dod vārdu AM par 6A.priekšlikumu.</w:t>
      </w:r>
    </w:p>
    <w:p w:rsidR="008D1B66" w:rsidRDefault="008D1B66" w:rsidP="008D1B66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</w:t>
      </w:r>
      <w:r w:rsidR="00FF5B69">
        <w:t xml:space="preserve"> </w:t>
      </w:r>
      <w:r w:rsidR="00035023">
        <w:t xml:space="preserve">daļēji </w:t>
      </w:r>
      <w:r w:rsidR="00FF5B69">
        <w:t>atbalstīt 5.</w:t>
      </w:r>
      <w:r>
        <w:t>priekš</w:t>
      </w:r>
      <w:r w:rsidR="00FF5B69">
        <w:t>likumu,</w:t>
      </w:r>
      <w:r>
        <w:t xml:space="preserve"> iekļaujot komisijas</w:t>
      </w:r>
      <w:r w:rsidR="00FF5B69">
        <w:t xml:space="preserve"> priekšlikumā.</w:t>
      </w:r>
    </w:p>
    <w:p w:rsidR="008D1B66" w:rsidRDefault="008D1B66" w:rsidP="004A6770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="00067ED1" w:rsidRPr="00412EC4">
        <w:rPr>
          <w:b/>
          <w:i/>
        </w:rPr>
        <w:t>Nr.5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Pr="00412EC4">
        <w:rPr>
          <w:b/>
          <w:i/>
        </w:rPr>
        <w:t>daļēji atbalstīts</w:t>
      </w:r>
      <w:r w:rsidR="002D1F07">
        <w:rPr>
          <w:i/>
        </w:rPr>
        <w:t xml:space="preserve"> komisijas priekšlikumā 6</w:t>
      </w:r>
      <w:r w:rsidR="00273F02">
        <w:rPr>
          <w:i/>
        </w:rPr>
        <w:t>A</w:t>
      </w:r>
      <w:r w:rsidRPr="00E10118">
        <w:rPr>
          <w:i/>
        </w:rPr>
        <w:t xml:space="preserve">. </w:t>
      </w:r>
    </w:p>
    <w:p w:rsidR="00067ED1" w:rsidRDefault="00067ED1" w:rsidP="00B80037">
      <w:pPr>
        <w:pStyle w:val="BodyText3"/>
        <w:ind w:firstLine="284"/>
        <w:rPr>
          <w:i/>
        </w:rPr>
      </w:pPr>
    </w:p>
    <w:p w:rsidR="00067ED1" w:rsidRPr="00AE58E8" w:rsidRDefault="00067ED1" w:rsidP="00067ED1">
      <w:pPr>
        <w:widowControl w:val="0"/>
        <w:ind w:firstLine="426"/>
        <w:jc w:val="both"/>
      </w:pPr>
      <w:r>
        <w:rPr>
          <w:b/>
        </w:rPr>
        <w:t>Nr.6</w:t>
      </w:r>
      <w:r>
        <w:t xml:space="preserve"> – Saeimas Aizsardzības, iekšlietu </w:t>
      </w:r>
      <w:r w:rsidR="006B53B5">
        <w:t>un korupcijas novērš</w:t>
      </w:r>
      <w:r>
        <w:t xml:space="preserve">anas komisijas priekšlikums </w:t>
      </w:r>
      <w:r w:rsidRPr="00510B27">
        <w:t>–</w:t>
      </w:r>
      <w:r>
        <w:t xml:space="preserve"> </w:t>
      </w:r>
      <w:r w:rsidRPr="008D1B66">
        <w:t>Papildināt likumprojektu ar 22.</w:t>
      </w:r>
      <w:r w:rsidRPr="008D1B66">
        <w:rPr>
          <w:vertAlign w:val="superscript"/>
        </w:rPr>
        <w:t>4</w:t>
      </w:r>
      <w:r w:rsidRPr="008D1B66">
        <w:t xml:space="preserve"> pantu</w:t>
      </w:r>
      <w:r>
        <w:t xml:space="preserve"> ieteiktā redakcijā.</w:t>
      </w:r>
    </w:p>
    <w:p w:rsidR="00067ED1" w:rsidRDefault="00067ED1" w:rsidP="00067ED1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</w:t>
      </w:r>
      <w:r w:rsidR="008C02DD">
        <w:t xml:space="preserve"> atbalstīt</w:t>
      </w:r>
      <w:r w:rsidR="00230EF3">
        <w:t>, ka</w:t>
      </w:r>
      <w:r w:rsidR="008C02DD">
        <w:t xml:space="preserve"> š</w:t>
      </w:r>
      <w:r w:rsidR="00230EF3">
        <w:t xml:space="preserve">is priekšlikums tabulā neparādās, jo tiek veidots </w:t>
      </w:r>
      <w:r w:rsidR="00AA588B">
        <w:t xml:space="preserve">precizēts </w:t>
      </w:r>
      <w:r w:rsidR="00230EF3">
        <w:t>cits komisijas priekšlikums</w:t>
      </w:r>
      <w:r>
        <w:t>.</w:t>
      </w:r>
    </w:p>
    <w:p w:rsidR="006B53B5" w:rsidRDefault="00067ED1" w:rsidP="00067ED1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Pr="008C02DD">
        <w:rPr>
          <w:b/>
          <w:i/>
        </w:rPr>
        <w:t>Nr.6</w:t>
      </w:r>
      <w:r w:rsidRPr="00E10118">
        <w:rPr>
          <w:i/>
        </w:rPr>
        <w:t xml:space="preserve"> </w:t>
      </w:r>
      <w:r w:rsidR="00230EF3">
        <w:rPr>
          <w:i/>
        </w:rPr>
        <w:t>no tabulā</w:t>
      </w:r>
      <w:r w:rsidR="008C02DD">
        <w:rPr>
          <w:i/>
        </w:rPr>
        <w:t xml:space="preserve"> </w:t>
      </w:r>
      <w:r w:rsidR="00230EF3">
        <w:rPr>
          <w:b/>
          <w:i/>
        </w:rPr>
        <w:t>neparādā</w:t>
      </w:r>
      <w:r w:rsidRPr="008C02DD">
        <w:rPr>
          <w:b/>
          <w:i/>
        </w:rPr>
        <w:t>s</w:t>
      </w:r>
      <w:r w:rsidR="009F4A5E">
        <w:rPr>
          <w:i/>
        </w:rPr>
        <w:t>, jo tiek virzīts cits komisijas priekšlikums</w:t>
      </w:r>
      <w:r w:rsidR="007C28AF">
        <w:rPr>
          <w:i/>
        </w:rPr>
        <w:t xml:space="preserve"> (6A)</w:t>
      </w:r>
      <w:r w:rsidR="009F4A5E">
        <w:rPr>
          <w:i/>
        </w:rPr>
        <w:t>.</w:t>
      </w:r>
      <w:r w:rsidRPr="00E10118">
        <w:rPr>
          <w:i/>
        </w:rPr>
        <w:t xml:space="preserve"> </w:t>
      </w:r>
    </w:p>
    <w:p w:rsidR="006B53B5" w:rsidRDefault="006B53B5" w:rsidP="00067ED1">
      <w:pPr>
        <w:widowControl w:val="0"/>
        <w:ind w:firstLine="426"/>
        <w:jc w:val="both"/>
        <w:rPr>
          <w:i/>
        </w:rPr>
      </w:pPr>
    </w:p>
    <w:p w:rsidR="006B53B5" w:rsidRDefault="006B53B5" w:rsidP="006B53B5">
      <w:pPr>
        <w:widowControl w:val="0"/>
        <w:ind w:firstLine="426"/>
        <w:jc w:val="both"/>
      </w:pPr>
      <w:r>
        <w:rPr>
          <w:b/>
        </w:rPr>
        <w:t>Nr.6A</w:t>
      </w:r>
      <w:r>
        <w:t xml:space="preserve"> – Aizsardzības ministra A.Pabrika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Pr="006B53B5">
        <w:t>Papildināt likumu ar 22.</w:t>
      </w:r>
      <w:r w:rsidRPr="006B53B5">
        <w:rPr>
          <w:vertAlign w:val="superscript"/>
        </w:rPr>
        <w:t>4</w:t>
      </w:r>
      <w:r w:rsidRPr="006B53B5">
        <w:t xml:space="preserve"> pantu</w:t>
      </w:r>
      <w:r>
        <w:t xml:space="preserve"> ieteikt</w:t>
      </w:r>
      <w:r w:rsidRPr="00A93252">
        <w:t>ā redakcijā</w:t>
      </w:r>
      <w:r>
        <w:t>.</w:t>
      </w:r>
    </w:p>
    <w:p w:rsidR="006B53B5" w:rsidRPr="006B53B5" w:rsidRDefault="006B53B5" w:rsidP="006B53B5">
      <w:pPr>
        <w:widowControl w:val="0"/>
        <w:ind w:firstLine="426"/>
        <w:jc w:val="both"/>
        <w:rPr>
          <w:i/>
        </w:rPr>
      </w:pPr>
      <w:r w:rsidRPr="006B53B5">
        <w:rPr>
          <w:i/>
        </w:rPr>
        <w:t>Saņemts pēc priekšlikumu iesniegšanas termiņa.</w:t>
      </w:r>
    </w:p>
    <w:p w:rsidR="00295DEC" w:rsidRDefault="00295DEC" w:rsidP="006B53B5">
      <w:pPr>
        <w:widowControl w:val="0"/>
        <w:ind w:firstLine="426"/>
        <w:jc w:val="both"/>
      </w:pPr>
      <w:proofErr w:type="spellStart"/>
      <w:r>
        <w:rPr>
          <w:b/>
        </w:rPr>
        <w:t>J.Garisons</w:t>
      </w:r>
      <w:proofErr w:type="spellEnd"/>
      <w:r w:rsidR="006B53B5">
        <w:t xml:space="preserve"> informē, ka šis priekšlikums </w:t>
      </w:r>
      <w:r>
        <w:t xml:space="preserve">izrunāts ar TM un Saeimas JB, tādēļ rezultātā precizēta redakcija. </w:t>
      </w:r>
      <w:r w:rsidR="00B73A91">
        <w:t>MK nosaka 4 lietas: 1) kārtību par telpiskām datu kopām; 2) kas no šīs informācijas tiek ierobežots; 3) kam ir piekļuves tiesības šai informācijai; 4) šīs informācijas aprites kārtību.</w:t>
      </w:r>
    </w:p>
    <w:p w:rsidR="00972CA6" w:rsidRDefault="00972CA6" w:rsidP="00972CA6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komentē, ka atbalsta AM iesniegto 6A.priekšlikumu, kur</w:t>
      </w:r>
      <w:r w:rsidR="002C6C17">
        <w:t>š top par komisijas priekšlikumu</w:t>
      </w:r>
      <w:r>
        <w:t xml:space="preserve"> atbalstīšanas gadījumā. </w:t>
      </w:r>
      <w:r w:rsidR="002C6C17">
        <w:t xml:space="preserve">Attiecīgi </w:t>
      </w:r>
      <w:r>
        <w:t>NDK 5.priekšlikums būtu daļēji atbalstīts</w:t>
      </w:r>
      <w:r w:rsidR="002C6C17">
        <w:t xml:space="preserve"> </w:t>
      </w:r>
      <w:r w:rsidR="005556E6">
        <w:t xml:space="preserve">komisijas </w:t>
      </w:r>
      <w:r w:rsidR="002C6C17">
        <w:t>6A.priekšlikumā</w:t>
      </w:r>
      <w:r>
        <w:t xml:space="preserve">, bet </w:t>
      </w:r>
      <w:r w:rsidR="005556E6">
        <w:t xml:space="preserve">iepriekšējais </w:t>
      </w:r>
      <w:r>
        <w:t>AIKNK 6.priekšlikums</w:t>
      </w:r>
      <w:r w:rsidR="005556E6">
        <w:t xml:space="preserve"> (kas radies, lai precizētu NDK iesūtīto redakciju)</w:t>
      </w:r>
      <w:r>
        <w:t xml:space="preserve"> tabulā vairs nebūtu iekļaujams, jo tā vietā būtu cits </w:t>
      </w:r>
      <w:r w:rsidR="005556E6">
        <w:t xml:space="preserve">komisijas </w:t>
      </w:r>
      <w:r>
        <w:t>priekšlikums.</w:t>
      </w:r>
    </w:p>
    <w:p w:rsidR="006B53B5" w:rsidRDefault="006B53B5" w:rsidP="006B53B5">
      <w:pPr>
        <w:widowControl w:val="0"/>
        <w:ind w:firstLine="426"/>
        <w:jc w:val="both"/>
      </w:pPr>
      <w:r w:rsidRPr="00FE69B0">
        <w:rPr>
          <w:b/>
        </w:rPr>
        <w:t>J.Rancāns</w:t>
      </w:r>
      <w:r w:rsidR="00C4184F">
        <w:t xml:space="preserve"> aicina deputātus </w:t>
      </w:r>
      <w:r>
        <w:t xml:space="preserve">atbalstīt šo </w:t>
      </w:r>
      <w:r w:rsidR="00C4184F">
        <w:t xml:space="preserve">precizēto komisijas </w:t>
      </w:r>
      <w:r>
        <w:t>priekšliku</w:t>
      </w:r>
      <w:r w:rsidR="00C4184F">
        <w:t>mu</w:t>
      </w:r>
      <w:r>
        <w:t>.</w:t>
      </w:r>
      <w:r w:rsidR="00924B2C">
        <w:t xml:space="preserve"> Vaicā L.Millerei par priekšlikumu balsošanas secību.</w:t>
      </w:r>
    </w:p>
    <w:p w:rsidR="00D91254" w:rsidRDefault="00D91254" w:rsidP="006B53B5">
      <w:pPr>
        <w:widowControl w:val="0"/>
        <w:ind w:firstLine="426"/>
        <w:jc w:val="both"/>
      </w:pPr>
      <w:r>
        <w:rPr>
          <w:b/>
        </w:rPr>
        <w:t>I.Klementjev</w:t>
      </w:r>
      <w:r w:rsidRPr="00FE69B0">
        <w:rPr>
          <w:b/>
        </w:rPr>
        <w:t>s</w:t>
      </w:r>
      <w:r>
        <w:t xml:space="preserve"> paziņo, ka balsošanas gadījumā par 5., 6. un 6A.priekšlikumu visos balsojumos atturēsies</w:t>
      </w:r>
      <w:r w:rsidR="00B1177F">
        <w:t>, bet balsojumu neprasa</w:t>
      </w:r>
      <w:r>
        <w:t>.</w:t>
      </w:r>
    </w:p>
    <w:p w:rsidR="00924B2C" w:rsidRDefault="00924B2C" w:rsidP="006B53B5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skaidro, ka sākumā b</w:t>
      </w:r>
      <w:r w:rsidR="00B75FEC">
        <w:t>ūtu balsojams par 5</w:t>
      </w:r>
      <w:r>
        <w:t>.priekšlikumu un pēc tam par</w:t>
      </w:r>
      <w:r w:rsidR="00B75FEC">
        <w:t xml:space="preserve"> 6A</w:t>
      </w:r>
      <w:r>
        <w:t xml:space="preserve">.priekšlikumu. Vienlaikus skaidro, ka balsojums par šiem trim </w:t>
      </w:r>
      <w:r w:rsidR="00B75FEC">
        <w:t xml:space="preserve">izskatāmajiem </w:t>
      </w:r>
      <w:r>
        <w:t xml:space="preserve">priekšlikumiem nav obligāts (ja vien </w:t>
      </w:r>
      <w:r w:rsidR="00560C01">
        <w:t>balsojumu par 5.priekšlikumu</w:t>
      </w:r>
      <w:r>
        <w:t xml:space="preserve"> nepieprasa kāds no komisijas deputātiem).</w:t>
      </w:r>
    </w:p>
    <w:p w:rsidR="006B53B5" w:rsidRDefault="006B53B5" w:rsidP="006B53B5">
      <w:pPr>
        <w:pStyle w:val="BodyText3"/>
        <w:ind w:firstLine="284"/>
        <w:rPr>
          <w:i/>
        </w:rPr>
      </w:pPr>
      <w:r>
        <w:rPr>
          <w:b w:val="0"/>
          <w:i/>
        </w:rPr>
        <w:t xml:space="preserve">  </w:t>
      </w:r>
      <w:r w:rsidRPr="00715E4B">
        <w:rPr>
          <w:b w:val="0"/>
          <w:i/>
        </w:rPr>
        <w:t>Priekšlikums</w:t>
      </w:r>
      <w:r w:rsidRPr="00E10118">
        <w:rPr>
          <w:i/>
        </w:rPr>
        <w:t xml:space="preserve"> </w:t>
      </w:r>
      <w:r w:rsidR="005218F2">
        <w:rPr>
          <w:i/>
        </w:rPr>
        <w:t>Nr.6A</w:t>
      </w:r>
      <w:r w:rsidRPr="00E10118">
        <w:rPr>
          <w:i/>
        </w:rPr>
        <w:t xml:space="preserve"> </w:t>
      </w:r>
      <w:r w:rsidRPr="00715E4B">
        <w:rPr>
          <w:b w:val="0"/>
          <w:i/>
        </w:rPr>
        <w:t>komisijā</w:t>
      </w:r>
      <w:r w:rsidRPr="00E10118">
        <w:rPr>
          <w:i/>
        </w:rPr>
        <w:t xml:space="preserve"> atbalstīts</w:t>
      </w:r>
      <w:r w:rsidR="00E212DA">
        <w:rPr>
          <w:b w:val="0"/>
          <w:i/>
        </w:rPr>
        <w:t xml:space="preserve"> kā komisijas priekšlikums.</w:t>
      </w:r>
      <w:r w:rsidRPr="00E10118">
        <w:rPr>
          <w:i/>
        </w:rPr>
        <w:t xml:space="preserve"> </w:t>
      </w:r>
    </w:p>
    <w:p w:rsidR="006B53B5" w:rsidRDefault="006B53B5" w:rsidP="00067ED1">
      <w:pPr>
        <w:widowControl w:val="0"/>
        <w:ind w:firstLine="426"/>
        <w:jc w:val="both"/>
        <w:rPr>
          <w:i/>
        </w:rPr>
      </w:pPr>
    </w:p>
    <w:p w:rsidR="005218F2" w:rsidRDefault="005218F2" w:rsidP="005218F2">
      <w:pPr>
        <w:widowControl w:val="0"/>
        <w:ind w:firstLine="426"/>
        <w:jc w:val="both"/>
      </w:pPr>
      <w:r>
        <w:rPr>
          <w:b/>
        </w:rPr>
        <w:t>Nr.7</w:t>
      </w:r>
      <w:r>
        <w:t xml:space="preserve"> – Saeimas Juridiskā biroja priekšlikums </w:t>
      </w:r>
      <w:r w:rsidRPr="00510B27">
        <w:t>–</w:t>
      </w:r>
      <w:r>
        <w:t xml:space="preserve"> </w:t>
      </w:r>
      <w:r w:rsidRPr="005218F2">
        <w:t>Aizstāt likumprojekta 4. pantā ietvertā 9. punkta redakcijā vārdu “licenci” ar vārdiem “speciālo atļauju (licenci)”, kā arī izslēgt pēdējo teikumu.</w:t>
      </w:r>
    </w:p>
    <w:p w:rsidR="005218F2" w:rsidRDefault="00F40FD7" w:rsidP="005218F2">
      <w:pPr>
        <w:widowControl w:val="0"/>
        <w:ind w:firstLine="426"/>
        <w:jc w:val="both"/>
      </w:pPr>
      <w:r>
        <w:rPr>
          <w:b/>
        </w:rPr>
        <w:t>L.Millere</w:t>
      </w:r>
      <w:r w:rsidR="005218F2">
        <w:t xml:space="preserve"> informē, ka šis ir redakci</w:t>
      </w:r>
      <w:r>
        <w:t>onāli precizējoša</w:t>
      </w:r>
      <w:r w:rsidR="005218F2">
        <w:t xml:space="preserve"> rakstura precizē</w:t>
      </w:r>
      <w:r w:rsidR="00AA588B">
        <w:t xml:space="preserve">jums, kā arī </w:t>
      </w:r>
      <w:r>
        <w:t xml:space="preserve">ir </w:t>
      </w:r>
      <w:r>
        <w:lastRenderedPageBreak/>
        <w:t>atbalstīts 1.priekšlikums, tādēļ mainās struktūra</w:t>
      </w:r>
      <w:r w:rsidR="005218F2">
        <w:t>.</w:t>
      </w:r>
    </w:p>
    <w:p w:rsidR="005218F2" w:rsidRDefault="00AC38B3" w:rsidP="005218F2">
      <w:pPr>
        <w:widowControl w:val="0"/>
        <w:ind w:firstLine="426"/>
        <w:jc w:val="both"/>
      </w:pPr>
      <w:proofErr w:type="spellStart"/>
      <w:r>
        <w:rPr>
          <w:b/>
        </w:rPr>
        <w:t>J.Garisonam</w:t>
      </w:r>
      <w:proofErr w:type="spellEnd"/>
      <w:r w:rsidR="005218F2">
        <w:t xml:space="preserve"> nav iebildumu.</w:t>
      </w:r>
    </w:p>
    <w:p w:rsidR="005218F2" w:rsidRDefault="005218F2" w:rsidP="005218F2">
      <w:pPr>
        <w:widowControl w:val="0"/>
        <w:ind w:firstLine="426"/>
        <w:jc w:val="both"/>
      </w:pPr>
      <w:r w:rsidRPr="00FE69B0">
        <w:rPr>
          <w:b/>
        </w:rPr>
        <w:t>J.Rancāns</w:t>
      </w:r>
      <w:r w:rsidR="00C02B11">
        <w:t xml:space="preserve"> aicina deputātus </w:t>
      </w:r>
      <w:r>
        <w:t>atbalstīt šo priekšlikumu.</w:t>
      </w:r>
    </w:p>
    <w:p w:rsidR="00D56E00" w:rsidRDefault="005218F2" w:rsidP="005218F2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Pr="009A49E1">
        <w:rPr>
          <w:b/>
          <w:i/>
        </w:rPr>
        <w:t>Nr.7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Pr="004C708B">
        <w:rPr>
          <w:b/>
          <w:i/>
        </w:rPr>
        <w:t>atbalstīts</w:t>
      </w:r>
      <w:r w:rsidRPr="00E10118">
        <w:rPr>
          <w:i/>
        </w:rPr>
        <w:t>.</w:t>
      </w:r>
    </w:p>
    <w:p w:rsidR="00D56E00" w:rsidRDefault="00D56E00" w:rsidP="005218F2">
      <w:pPr>
        <w:widowControl w:val="0"/>
        <w:ind w:firstLine="426"/>
        <w:jc w:val="both"/>
        <w:rPr>
          <w:i/>
        </w:rPr>
      </w:pPr>
    </w:p>
    <w:p w:rsidR="00D56E00" w:rsidRDefault="00D56E00" w:rsidP="00D56E00">
      <w:pPr>
        <w:widowControl w:val="0"/>
        <w:ind w:firstLine="426"/>
        <w:jc w:val="both"/>
      </w:pPr>
      <w:r>
        <w:rPr>
          <w:b/>
        </w:rPr>
        <w:t>Nr.7A</w:t>
      </w:r>
      <w:r>
        <w:t xml:space="preserve"> – Aizsardzības ministra A.Pabrika priekšlikums </w:t>
      </w:r>
      <w:r w:rsidRPr="00510B27">
        <w:t>–</w:t>
      </w:r>
      <w:r w:rsidRPr="00C12DA6">
        <w:rPr>
          <w:rFonts w:eastAsia="Times New Roman" w:cs="Times New Roman"/>
          <w:sz w:val="22"/>
        </w:rPr>
        <w:t xml:space="preserve"> </w:t>
      </w:r>
      <w:r w:rsidRPr="00D56E00">
        <w:t xml:space="preserve">Papildināt pārejas noteikumus ar 19. punktu </w:t>
      </w:r>
      <w:r>
        <w:t>ieteikt</w:t>
      </w:r>
      <w:r w:rsidRPr="00A93252">
        <w:t>ā redakcijā</w:t>
      </w:r>
      <w:r>
        <w:t>.</w:t>
      </w:r>
    </w:p>
    <w:p w:rsidR="00D56E00" w:rsidRPr="006B53B5" w:rsidRDefault="00D56E00" w:rsidP="00D56E00">
      <w:pPr>
        <w:widowControl w:val="0"/>
        <w:ind w:firstLine="426"/>
        <w:jc w:val="both"/>
        <w:rPr>
          <w:i/>
        </w:rPr>
      </w:pPr>
      <w:r w:rsidRPr="006B53B5">
        <w:rPr>
          <w:i/>
        </w:rPr>
        <w:t>Saņemts pēc priekšlikumu iesniegšanas termiņa.</w:t>
      </w:r>
    </w:p>
    <w:p w:rsidR="00FB3E76" w:rsidRDefault="00FB3E76" w:rsidP="00D56E00">
      <w:pPr>
        <w:widowControl w:val="0"/>
        <w:ind w:firstLine="426"/>
        <w:jc w:val="both"/>
      </w:pPr>
      <w:proofErr w:type="spellStart"/>
      <w:r>
        <w:rPr>
          <w:b/>
        </w:rPr>
        <w:t>J.Garisons</w:t>
      </w:r>
      <w:proofErr w:type="spellEnd"/>
      <w:r w:rsidR="00D56E00">
        <w:t xml:space="preserve"> </w:t>
      </w:r>
      <w:r>
        <w:t>lūdz pagarināt pārejas noteikumos noteikto termiņu par mēnesi.</w:t>
      </w:r>
    </w:p>
    <w:p w:rsidR="00FB3E76" w:rsidRDefault="00D56E00" w:rsidP="00D56E00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komentē, ka</w:t>
      </w:r>
      <w:r w:rsidR="00FB3E76">
        <w:t xml:space="preserve"> jautājums ir par to, cik optimāls ir </w:t>
      </w:r>
      <w:proofErr w:type="gramStart"/>
      <w:r w:rsidR="00FB3E76">
        <w:t>1.jūlijs</w:t>
      </w:r>
      <w:proofErr w:type="gramEnd"/>
      <w:r w:rsidR="00FB3E76">
        <w:t>, ņemot vērā, ka</w:t>
      </w:r>
      <w:r w:rsidR="00AA588B">
        <w:t xml:space="preserve"> MK</w:t>
      </w:r>
      <w:r w:rsidR="00FB3E76">
        <w:t xml:space="preserve"> jāizstrādā </w:t>
      </w:r>
      <w:r w:rsidR="001F28A8">
        <w:t xml:space="preserve">saturiski </w:t>
      </w:r>
      <w:r w:rsidR="00FB3E76">
        <w:t>jauni noteikumi.</w:t>
      </w:r>
      <w:r>
        <w:t xml:space="preserve"> </w:t>
      </w:r>
    </w:p>
    <w:p w:rsidR="001F28A8" w:rsidRDefault="001F28A8" w:rsidP="00D56E00">
      <w:pPr>
        <w:widowControl w:val="0"/>
        <w:ind w:firstLine="426"/>
        <w:jc w:val="both"/>
      </w:pPr>
      <w:proofErr w:type="spellStart"/>
      <w:r>
        <w:rPr>
          <w:b/>
        </w:rPr>
        <w:t>J.Garisons</w:t>
      </w:r>
      <w:proofErr w:type="spellEnd"/>
      <w:r>
        <w:t xml:space="preserve"> piedāvā noteikt termiņu – </w:t>
      </w:r>
      <w:proofErr w:type="gramStart"/>
      <w:r>
        <w:t>2022.gada</w:t>
      </w:r>
      <w:proofErr w:type="gramEnd"/>
      <w:r>
        <w:t xml:space="preserve"> 1.janvāri.</w:t>
      </w:r>
    </w:p>
    <w:p w:rsidR="00D56E00" w:rsidRDefault="00D56E00" w:rsidP="00D56E00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 w:rsidR="00DD1ECF">
        <w:t>precizē</w:t>
      </w:r>
      <w:r>
        <w:t xml:space="preserve">, ka </w:t>
      </w:r>
      <w:proofErr w:type="gramStart"/>
      <w:r w:rsidR="00DD1ECF">
        <w:t>2022.gada</w:t>
      </w:r>
      <w:proofErr w:type="gramEnd"/>
      <w:r w:rsidR="00DD1ECF">
        <w:t xml:space="preserve"> 1.janvāris būtu attiecināms uz 22.</w:t>
      </w:r>
      <w:r w:rsidR="00DD1ECF" w:rsidRPr="00DD1ECF">
        <w:rPr>
          <w:vertAlign w:val="superscript"/>
        </w:rPr>
        <w:t>4</w:t>
      </w:r>
      <w:r w:rsidR="00DD1ECF">
        <w:t xml:space="preserve"> panta spēkā stāšanos, kas ir 7A.priekšlikumā. Interesējas, kas notiek ar 2.lasījumā pieņemto likumprojekta pēdējo pantu, kurā ir runa par 17., 18.pārejas noteikumu, kur figurē </w:t>
      </w:r>
      <w:proofErr w:type="gramStart"/>
      <w:r w:rsidR="00DD1ECF">
        <w:t>1.jūnijs</w:t>
      </w:r>
      <w:proofErr w:type="gramEnd"/>
      <w:r w:rsidR="00DD1ECF">
        <w:t xml:space="preserve"> – vai 1.jūlijs būs labi vai tomēr vajadzētu noteikt garāku termiņu</w:t>
      </w:r>
      <w:r w:rsidR="00551746">
        <w:t xml:space="preserve"> (17.punktā</w:t>
      </w:r>
      <w:r w:rsidR="00AA588B">
        <w:t xml:space="preserve"> ir deleģējums FKTK</w:t>
      </w:r>
      <w:r w:rsidR="00551746">
        <w:t>, bet 18.punktā – MK</w:t>
      </w:r>
      <w:r w:rsidR="00AA588B">
        <w:t>)</w:t>
      </w:r>
      <w:r w:rsidR="00DD1ECF">
        <w:t>.</w:t>
      </w:r>
    </w:p>
    <w:p w:rsidR="000C4A90" w:rsidRDefault="000C4A90" w:rsidP="000C4A90">
      <w:pPr>
        <w:widowControl w:val="0"/>
        <w:ind w:firstLine="426"/>
        <w:jc w:val="both"/>
      </w:pPr>
      <w:proofErr w:type="spellStart"/>
      <w:r>
        <w:rPr>
          <w:b/>
        </w:rPr>
        <w:t>J.Garisons</w:t>
      </w:r>
      <w:proofErr w:type="spellEnd"/>
      <w:r>
        <w:t xml:space="preserve"> piedāvā noteikt termiņu – </w:t>
      </w:r>
      <w:proofErr w:type="gramStart"/>
      <w:r>
        <w:t>2021.gada</w:t>
      </w:r>
      <w:proofErr w:type="gramEnd"/>
      <w:r>
        <w:t xml:space="preserve"> 1.septemb</w:t>
      </w:r>
      <w:r>
        <w:t>ri.</w:t>
      </w:r>
    </w:p>
    <w:p w:rsidR="00DD1ECF" w:rsidRDefault="00DD1ECF" w:rsidP="00D56E00">
      <w:pPr>
        <w:widowControl w:val="0"/>
        <w:ind w:firstLine="426"/>
        <w:jc w:val="both"/>
      </w:pPr>
      <w:r>
        <w:rPr>
          <w:b/>
        </w:rPr>
        <w:t xml:space="preserve">V.Rakstiņš </w:t>
      </w:r>
      <w:r>
        <w:t>skaidro, ka abi deleģējumi</w:t>
      </w:r>
      <w:r w:rsidR="002959FD">
        <w:t xml:space="preserve"> (gan MK, gan FKTK)</w:t>
      </w:r>
      <w:r>
        <w:t xml:space="preserve"> ir izstrādāti,</w:t>
      </w:r>
      <w:r w:rsidR="00C664EA">
        <w:t xml:space="preserve"> tādēļ optimistiski skatās arī uz </w:t>
      </w:r>
      <w:proofErr w:type="gramStart"/>
      <w:r w:rsidR="00C664EA">
        <w:t>1.jūliju</w:t>
      </w:r>
      <w:proofErr w:type="gramEnd"/>
      <w:r w:rsidR="00C664EA">
        <w:t>,</w:t>
      </w:r>
      <w:r>
        <w:t xml:space="preserve"> bet varētu termiņu paredzēt ar rezervi</w:t>
      </w:r>
      <w:r w:rsidR="00B03BCD">
        <w:t>, nosakot 1.septembri.</w:t>
      </w:r>
    </w:p>
    <w:p w:rsidR="00DC22DE" w:rsidRDefault="00DC22DE" w:rsidP="00D56E00">
      <w:pPr>
        <w:widowControl w:val="0"/>
        <w:ind w:firstLine="426"/>
        <w:jc w:val="both"/>
      </w:pPr>
      <w:r w:rsidRPr="00A54A50">
        <w:rPr>
          <w:b/>
        </w:rPr>
        <w:t>L.Millere</w:t>
      </w:r>
      <w:r>
        <w:rPr>
          <w:b/>
        </w:rPr>
        <w:t xml:space="preserve"> </w:t>
      </w:r>
      <w:r>
        <w:t>piekrīt</w:t>
      </w:r>
      <w:r>
        <w:t>, ka</w:t>
      </w:r>
      <w:r>
        <w:t xml:space="preserve"> labāk būtu </w:t>
      </w:r>
      <w:proofErr w:type="gramStart"/>
      <w:r>
        <w:t>1.septembris</w:t>
      </w:r>
      <w:proofErr w:type="gramEnd"/>
      <w:r>
        <w:t xml:space="preserve"> (gadījumā, ja noteikumus izdod ātrāk, tad tas arī nav šķērslis, jo ir pateikts, ka “līdz”, tas nozīmē, ka ātrāk var</w:t>
      </w:r>
      <w:r w:rsidR="004B62F3">
        <w:t>).</w:t>
      </w:r>
    </w:p>
    <w:p w:rsidR="00D56E00" w:rsidRDefault="00D56E00" w:rsidP="00D56E00">
      <w:pPr>
        <w:widowControl w:val="0"/>
        <w:ind w:firstLine="426"/>
        <w:jc w:val="both"/>
      </w:pPr>
      <w:r w:rsidRPr="00FE69B0">
        <w:rPr>
          <w:b/>
        </w:rPr>
        <w:t>J.Rancāns</w:t>
      </w:r>
      <w:r w:rsidR="00B03BCD">
        <w:t xml:space="preserve"> aicina deputātus atbalstīt komisijas priekšlikuma veidošanu saskaņā ar </w:t>
      </w:r>
      <w:r w:rsidR="004C65EA">
        <w:t xml:space="preserve">iepriekš </w:t>
      </w:r>
      <w:r w:rsidR="00B03BCD">
        <w:t>izrunāto</w:t>
      </w:r>
      <w:r w:rsidR="004C65EA">
        <w:t xml:space="preserve"> par termiņu precizēšanu</w:t>
      </w:r>
      <w:r>
        <w:t>.</w:t>
      </w:r>
    </w:p>
    <w:p w:rsidR="00067ED1" w:rsidRDefault="00D56E00" w:rsidP="005C7028">
      <w:pPr>
        <w:widowControl w:val="0"/>
        <w:ind w:firstLine="426"/>
        <w:jc w:val="both"/>
        <w:rPr>
          <w:i/>
        </w:rPr>
      </w:pPr>
      <w:r w:rsidRPr="00715E4B">
        <w:rPr>
          <w:i/>
        </w:rPr>
        <w:t>Priekšlikums</w:t>
      </w:r>
      <w:r w:rsidRPr="00E10118">
        <w:rPr>
          <w:i/>
        </w:rPr>
        <w:t xml:space="preserve"> </w:t>
      </w:r>
      <w:r w:rsidRPr="00B03BCD">
        <w:rPr>
          <w:b/>
          <w:i/>
        </w:rPr>
        <w:t>Nr.</w:t>
      </w:r>
      <w:r w:rsidR="005C7028" w:rsidRPr="00B03BCD">
        <w:rPr>
          <w:b/>
          <w:i/>
        </w:rPr>
        <w:t>7</w:t>
      </w:r>
      <w:r w:rsidRPr="00B03BCD">
        <w:rPr>
          <w:b/>
          <w:i/>
        </w:rPr>
        <w:t>A</w:t>
      </w:r>
      <w:r w:rsidRPr="00E10118">
        <w:rPr>
          <w:i/>
        </w:rPr>
        <w:t xml:space="preserve"> </w:t>
      </w:r>
      <w:r w:rsidRPr="00715E4B">
        <w:rPr>
          <w:i/>
        </w:rPr>
        <w:t>komisijā</w:t>
      </w:r>
      <w:r w:rsidRPr="00E10118">
        <w:rPr>
          <w:i/>
        </w:rPr>
        <w:t xml:space="preserve"> </w:t>
      </w:r>
      <w:r w:rsidRPr="00B03BCD">
        <w:rPr>
          <w:b/>
          <w:i/>
        </w:rPr>
        <w:t>daļēji atbalstīts</w:t>
      </w:r>
      <w:r>
        <w:rPr>
          <w:i/>
        </w:rPr>
        <w:t>, tiek veidots komisijas priekšlikums</w:t>
      </w:r>
      <w:r w:rsidR="00092D0C">
        <w:rPr>
          <w:i/>
        </w:rPr>
        <w:t>, precizējot termiņus</w:t>
      </w:r>
      <w:r w:rsidRPr="00E10118">
        <w:rPr>
          <w:i/>
        </w:rPr>
        <w:t>.</w:t>
      </w:r>
    </w:p>
    <w:p w:rsidR="00B80037" w:rsidRDefault="00B80037" w:rsidP="00792234">
      <w:pPr>
        <w:pStyle w:val="BodyText3"/>
        <w:ind w:firstLine="284"/>
        <w:rPr>
          <w:i/>
        </w:rPr>
      </w:pPr>
    </w:p>
    <w:p w:rsidR="00245091" w:rsidRDefault="00245091" w:rsidP="0019149F">
      <w:pPr>
        <w:pStyle w:val="BodyText3"/>
        <w:ind w:firstLine="426"/>
      </w:pPr>
    </w:p>
    <w:p w:rsidR="00E26538" w:rsidRPr="003467E9" w:rsidRDefault="00E26538" w:rsidP="00E26538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</w:t>
      </w:r>
      <w:r w:rsidR="002B2A7D">
        <w:rPr>
          <w:bCs/>
        </w:rPr>
        <w:t xml:space="preserve">informē, ka visi priekšlikumi ir izskatīti, un </w:t>
      </w:r>
      <w:r w:rsidRPr="003467E9">
        <w:rPr>
          <w:bCs/>
        </w:rPr>
        <w:t xml:space="preserve">aicina deputātus </w:t>
      </w:r>
      <w:r>
        <w:rPr>
          <w:bCs/>
        </w:rPr>
        <w:t xml:space="preserve">balsot par likumprojekta </w:t>
      </w:r>
      <w:r w:rsidR="003F7F36">
        <w:rPr>
          <w:bCs/>
        </w:rPr>
        <w:t>“</w:t>
      </w:r>
      <w:r w:rsidR="003F7F36" w:rsidRPr="003F7F36">
        <w:rPr>
          <w:bCs/>
        </w:rPr>
        <w:t>Grozījumi Nacionālās drošība</w:t>
      </w:r>
      <w:r w:rsidR="003F7F36">
        <w:rPr>
          <w:bCs/>
        </w:rPr>
        <w:t>s likumā” (692/Lp13)</w:t>
      </w:r>
      <w:r>
        <w:rPr>
          <w:bCs/>
        </w:rPr>
        <w:t xml:space="preserve"> atbalstīšanu kopumā 3.</w:t>
      </w:r>
      <w:r w:rsidRPr="003467E9">
        <w:rPr>
          <w:bCs/>
        </w:rPr>
        <w:t>lasījumam.</w:t>
      </w:r>
    </w:p>
    <w:p w:rsidR="00E26538" w:rsidRPr="00140D77" w:rsidRDefault="00E26538" w:rsidP="00E26538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E26538" w:rsidRPr="00140D77" w:rsidRDefault="00E26538" w:rsidP="00E26538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</w:t>
      </w:r>
      <w:r w:rsidR="002B2A7D">
        <w:rPr>
          <w:bCs/>
          <w:i/>
        </w:rPr>
        <w:t>Par – 7</w:t>
      </w:r>
      <w:r w:rsidR="00BC0589" w:rsidRPr="00140D77">
        <w:rPr>
          <w:bCs/>
          <w:i/>
        </w:rPr>
        <w:t xml:space="preserve"> (J.Rancāns, </w:t>
      </w:r>
      <w:proofErr w:type="spellStart"/>
      <w:r w:rsidR="00BC0589">
        <w:rPr>
          <w:bCs/>
          <w:i/>
        </w:rPr>
        <w:t>E.Šnore</w:t>
      </w:r>
      <w:proofErr w:type="spellEnd"/>
      <w:r w:rsidR="00BC0589">
        <w:rPr>
          <w:bCs/>
          <w:i/>
        </w:rPr>
        <w:t xml:space="preserve">, </w:t>
      </w:r>
      <w:r w:rsidR="00BC0589" w:rsidRPr="00140D77">
        <w:rPr>
          <w:bCs/>
          <w:i/>
        </w:rPr>
        <w:t xml:space="preserve">R.Bergmanis, I.Klementjevs, A.Latkovskis, </w:t>
      </w:r>
      <w:proofErr w:type="spellStart"/>
      <w:r w:rsidR="00BC0589" w:rsidRPr="00140D77">
        <w:rPr>
          <w:bCs/>
          <w:i/>
        </w:rPr>
        <w:t>V.A.Tērauda</w:t>
      </w:r>
      <w:proofErr w:type="spellEnd"/>
      <w:r w:rsidR="00BC0589" w:rsidRPr="00140D77">
        <w:rPr>
          <w:bCs/>
          <w:i/>
        </w:rPr>
        <w:t xml:space="preserve">, </w:t>
      </w:r>
      <w:proofErr w:type="spellStart"/>
      <w:r w:rsidR="00BC0589" w:rsidRPr="00140D77">
        <w:rPr>
          <w:bCs/>
          <w:i/>
        </w:rPr>
        <w:t>A.Zakatistovs</w:t>
      </w:r>
      <w:proofErr w:type="spellEnd"/>
      <w:r w:rsidR="00BC0589" w:rsidRPr="00140D77">
        <w:rPr>
          <w:bCs/>
          <w:i/>
        </w:rPr>
        <w:t xml:space="preserve">); pret – nav; atturas </w:t>
      </w:r>
      <w:r w:rsidR="00BC0589">
        <w:rPr>
          <w:bCs/>
          <w:i/>
        </w:rPr>
        <w:t>– nav</w:t>
      </w:r>
      <w:r w:rsidR="002B2A7D">
        <w:rPr>
          <w:bCs/>
          <w:i/>
        </w:rPr>
        <w:t xml:space="preserve">; </w:t>
      </w:r>
      <w:proofErr w:type="spellStart"/>
      <w:r w:rsidR="002B2A7D">
        <w:rPr>
          <w:bCs/>
          <w:i/>
        </w:rPr>
        <w:t>M.Možvillo</w:t>
      </w:r>
      <w:proofErr w:type="spellEnd"/>
      <w:r w:rsidR="002B2A7D">
        <w:rPr>
          <w:bCs/>
          <w:i/>
        </w:rPr>
        <w:t xml:space="preserve"> – nav sasniedzams</w:t>
      </w:r>
      <w:r w:rsidR="00BC0589">
        <w:rPr>
          <w:bCs/>
          <w:i/>
        </w:rPr>
        <w:t>.</w:t>
      </w: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E26538" w:rsidRPr="003467E9" w:rsidRDefault="00E26538" w:rsidP="00E26538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6F5C3D" w:rsidRDefault="00E26538" w:rsidP="00E26538">
      <w:pPr>
        <w:widowControl w:val="0"/>
        <w:tabs>
          <w:tab w:val="left" w:pos="709"/>
        </w:tabs>
        <w:ind w:left="709" w:hanging="539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 w:rsidR="003F7F36">
        <w:rPr>
          <w:bCs/>
        </w:rPr>
        <w:t>“</w:t>
      </w:r>
      <w:r w:rsidR="003F7F36" w:rsidRPr="003F7F36">
        <w:rPr>
          <w:bCs/>
        </w:rPr>
        <w:t>Grozījumi Nacionālās drošība</w:t>
      </w:r>
      <w:r w:rsidR="003F7F36">
        <w:rPr>
          <w:bCs/>
        </w:rPr>
        <w:t>s likumā” (692/Lp13)</w:t>
      </w:r>
      <w:r>
        <w:rPr>
          <w:bCs/>
        </w:rPr>
        <w:t xml:space="preserve"> </w:t>
      </w:r>
      <w:r w:rsidRPr="003467E9">
        <w:t>un virzīt to izskatīšanai Saeimas sēdē trešaj</w:t>
      </w:r>
      <w:r>
        <w:t>ā</w:t>
      </w:r>
      <w:r w:rsidRPr="003467E9">
        <w:t xml:space="preserve"> </w:t>
      </w:r>
      <w:r>
        <w:t>lasījumā</w:t>
      </w:r>
      <w:r w:rsidRPr="003467E9">
        <w:t>.</w:t>
      </w:r>
    </w:p>
    <w:p w:rsidR="00E83FA9" w:rsidRDefault="00E83FA9" w:rsidP="00E26538">
      <w:pPr>
        <w:widowControl w:val="0"/>
        <w:tabs>
          <w:tab w:val="left" w:pos="709"/>
        </w:tabs>
        <w:ind w:left="709" w:hanging="539"/>
        <w:jc w:val="both"/>
      </w:pPr>
    </w:p>
    <w:p w:rsidR="006F5C3D" w:rsidRDefault="006F5C3D" w:rsidP="00E26538">
      <w:pPr>
        <w:widowControl w:val="0"/>
        <w:tabs>
          <w:tab w:val="left" w:pos="709"/>
        </w:tabs>
        <w:ind w:left="709" w:hanging="539"/>
        <w:jc w:val="both"/>
      </w:pPr>
    </w:p>
    <w:p w:rsidR="006F5C3D" w:rsidRDefault="006F5C3D" w:rsidP="006F5C3D">
      <w:pPr>
        <w:widowControl w:val="0"/>
        <w:jc w:val="both"/>
        <w:rPr>
          <w:b/>
          <w:bCs/>
        </w:rPr>
      </w:pPr>
      <w:r w:rsidRPr="006F5C3D">
        <w:rPr>
          <w:b/>
          <w:bCs/>
        </w:rPr>
        <w:t>7. Grozījumi Mobilizācijas likumā (691/Lp13) 3. lasījums.</w:t>
      </w:r>
    </w:p>
    <w:p w:rsidR="00C15A51" w:rsidRDefault="00C15A51" w:rsidP="006F5C3D">
      <w:pPr>
        <w:widowControl w:val="0"/>
        <w:jc w:val="both"/>
        <w:rPr>
          <w:b/>
          <w:bCs/>
        </w:rPr>
      </w:pPr>
    </w:p>
    <w:p w:rsidR="00C15A51" w:rsidRPr="006E4979" w:rsidRDefault="00C15A51" w:rsidP="00C15A51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</w:t>
      </w:r>
      <w:r w:rsidR="00E60E18">
        <w:rPr>
          <w:b w:val="0"/>
        </w:rPr>
        <w:t>skatāmo likumprojektu priekšlikumi nav saņemt</w:t>
      </w:r>
      <w:r w:rsidR="00F33E91">
        <w:rPr>
          <w:b w:val="0"/>
        </w:rPr>
        <w:t xml:space="preserve">, bet ir, kam jāpievērš uzmanība – ir izņēmumi par pilsoņu iesaukšanu aktīvajā dienestā un iedzīvotāju mobilizācijai </w:t>
      </w:r>
      <w:r w:rsidR="00806651">
        <w:rPr>
          <w:b w:val="0"/>
        </w:rPr>
        <w:t>–</w:t>
      </w:r>
      <w:r w:rsidR="00F33E91">
        <w:rPr>
          <w:b w:val="0"/>
        </w:rPr>
        <w:t xml:space="preserve"> iepriekš ir bijuši dažādi papildinājumi</w:t>
      </w:r>
      <w:r w:rsidR="00F90F6F">
        <w:rPr>
          <w:b w:val="0"/>
        </w:rPr>
        <w:t>, bet nekad n</w:t>
      </w:r>
      <w:r w:rsidR="00F33E91">
        <w:rPr>
          <w:b w:val="0"/>
        </w:rPr>
        <w:t>av bijusi runa par Saeimas</w:t>
      </w:r>
      <w:r w:rsidR="0053658D">
        <w:rPr>
          <w:b w:val="0"/>
        </w:rPr>
        <w:t xml:space="preserve"> un Saeimas</w:t>
      </w:r>
      <w:r w:rsidR="00F33E91">
        <w:rPr>
          <w:b w:val="0"/>
        </w:rPr>
        <w:t xml:space="preserve"> Administrācijas darbiniekiem, kurus </w:t>
      </w:r>
      <w:r w:rsidR="00806651">
        <w:rPr>
          <w:b w:val="0"/>
        </w:rPr>
        <w:t xml:space="preserve">arī </w:t>
      </w:r>
      <w:r w:rsidR="00F33E91">
        <w:rPr>
          <w:b w:val="0"/>
        </w:rPr>
        <w:t>var</w:t>
      </w:r>
      <w:r w:rsidR="00806651">
        <w:rPr>
          <w:b w:val="0"/>
        </w:rPr>
        <w:t>ētu</w:t>
      </w:r>
      <w:r w:rsidR="00F33E91">
        <w:rPr>
          <w:b w:val="0"/>
        </w:rPr>
        <w:t xml:space="preserve"> neiekļaut šajos pasākumos</w:t>
      </w:r>
      <w:r w:rsidR="00806651">
        <w:rPr>
          <w:b w:val="0"/>
        </w:rPr>
        <w:t>.</w:t>
      </w:r>
      <w:r w:rsidR="004949A0">
        <w:rPr>
          <w:b w:val="0"/>
        </w:rPr>
        <w:t xml:space="preserve"> Ir sagatavota iespējamā komisijas priekšlikuma redakcija.</w:t>
      </w:r>
    </w:p>
    <w:p w:rsidR="00E60E18" w:rsidRDefault="00F7679C" w:rsidP="00C15A51">
      <w:pPr>
        <w:pStyle w:val="BodyText3"/>
        <w:ind w:firstLine="426"/>
        <w:rPr>
          <w:b w:val="0"/>
        </w:rPr>
      </w:pPr>
      <w:r w:rsidRPr="00A54A50">
        <w:t>L.Millere</w:t>
      </w:r>
      <w:r>
        <w:t xml:space="preserve"> </w:t>
      </w:r>
      <w:r>
        <w:rPr>
          <w:b w:val="0"/>
        </w:rPr>
        <w:t>skaidro</w:t>
      </w:r>
      <w:r w:rsidRPr="00F7679C">
        <w:rPr>
          <w:b w:val="0"/>
        </w:rPr>
        <w:t>, ka</w:t>
      </w:r>
      <w:r>
        <w:rPr>
          <w:b w:val="0"/>
        </w:rPr>
        <w:t xml:space="preserve"> JB nav iebildumu.</w:t>
      </w:r>
    </w:p>
    <w:p w:rsidR="00691A81" w:rsidRDefault="00691A81" w:rsidP="00C15A51">
      <w:pPr>
        <w:pStyle w:val="BodyText3"/>
        <w:ind w:firstLine="426"/>
        <w:rPr>
          <w:b w:val="0"/>
          <w:i/>
        </w:rPr>
      </w:pPr>
      <w:r w:rsidRPr="00691A81">
        <w:rPr>
          <w:b w:val="0"/>
          <w:i/>
        </w:rPr>
        <w:t>Deputāti diskutē par šo jautājumu.</w:t>
      </w:r>
    </w:p>
    <w:p w:rsidR="00A17723" w:rsidRDefault="00A17723" w:rsidP="00A17723">
      <w:pPr>
        <w:widowControl w:val="0"/>
        <w:ind w:firstLine="426"/>
        <w:jc w:val="both"/>
      </w:pPr>
      <w:proofErr w:type="spellStart"/>
      <w:r>
        <w:rPr>
          <w:b/>
        </w:rPr>
        <w:lastRenderedPageBreak/>
        <w:t>J.Garisonam</w:t>
      </w:r>
      <w:proofErr w:type="spellEnd"/>
      <w:r>
        <w:t xml:space="preserve"> nav iebildumu.</w:t>
      </w:r>
      <w:r w:rsidR="00516D4E">
        <w:t xml:space="preserve"> Galvenais, lai būtu paredzēts, ka apstiprināto amatpersonu saraksti tiktu iesniegti Aizsardzības ministrijai.</w:t>
      </w:r>
    </w:p>
    <w:p w:rsidR="00A17723" w:rsidRDefault="009C2B71" w:rsidP="00C15A51">
      <w:pPr>
        <w:pStyle w:val="BodyText3"/>
        <w:ind w:firstLine="426"/>
        <w:rPr>
          <w:b w:val="0"/>
        </w:rPr>
      </w:pPr>
      <w:r w:rsidRPr="00A54A50">
        <w:t>L.Millere</w:t>
      </w:r>
      <w:r>
        <w:t xml:space="preserve"> </w:t>
      </w:r>
      <w:r>
        <w:rPr>
          <w:b w:val="0"/>
        </w:rPr>
        <w:t>komentē</w:t>
      </w:r>
      <w:r w:rsidRPr="00F7679C">
        <w:rPr>
          <w:b w:val="0"/>
        </w:rPr>
        <w:t>, ka</w:t>
      </w:r>
      <w:r>
        <w:rPr>
          <w:b w:val="0"/>
        </w:rPr>
        <w:t xml:space="preserve"> tas ir normāls iestāžu sadarbības jautājums. Pilnīgi loģiski, ka saraksts tiek </w:t>
      </w:r>
      <w:r w:rsidR="007C6229">
        <w:rPr>
          <w:b w:val="0"/>
        </w:rPr>
        <w:t xml:space="preserve">savlaicīgi aktualizēts un </w:t>
      </w:r>
      <w:r>
        <w:rPr>
          <w:b w:val="0"/>
        </w:rPr>
        <w:t>nosūtīts institūcijai, kas īsteno mobilizāciju. Likumā to var nerakstīt – tas ir institūciju sadarbības jautājums un iekšējo normatīvo aktu jautājums.</w:t>
      </w:r>
    </w:p>
    <w:p w:rsidR="0014067A" w:rsidRPr="00691A81" w:rsidRDefault="0014067A" w:rsidP="00C15A51">
      <w:pPr>
        <w:pStyle w:val="BodyText3"/>
        <w:ind w:firstLine="426"/>
        <w:rPr>
          <w:b w:val="0"/>
          <w:i/>
        </w:rPr>
      </w:pPr>
      <w:r>
        <w:t xml:space="preserve">J.Rancāns </w:t>
      </w:r>
      <w:r w:rsidR="000E1290">
        <w:rPr>
          <w:b w:val="0"/>
        </w:rPr>
        <w:t>piedāvā</w:t>
      </w:r>
      <w:r>
        <w:rPr>
          <w:b w:val="0"/>
        </w:rPr>
        <w:t>, ka šāds komisijas priekšlikums varētu tikt veidots.</w:t>
      </w:r>
    </w:p>
    <w:p w:rsidR="0014067A" w:rsidRDefault="0014067A" w:rsidP="0014067A">
      <w:pPr>
        <w:widowControl w:val="0"/>
        <w:ind w:firstLine="426"/>
        <w:jc w:val="both"/>
      </w:pPr>
      <w:r w:rsidRPr="00FE69B0">
        <w:rPr>
          <w:b/>
        </w:rPr>
        <w:t>J.Rancāns</w:t>
      </w:r>
      <w:r>
        <w:t xml:space="preserve"> aicina deputātus atbalstīt komisijas priekšlikuma veidošanu </w:t>
      </w:r>
      <w:proofErr w:type="spellStart"/>
      <w:r w:rsidRPr="0014067A">
        <w:rPr>
          <w:i/>
        </w:rPr>
        <w:t>WhatsApp</w:t>
      </w:r>
      <w:proofErr w:type="spellEnd"/>
      <w:r>
        <w:t xml:space="preserve"> iesūtītajā redakcijā</w:t>
      </w:r>
      <w:r w:rsidR="000E1290">
        <w:t xml:space="preserve"> (Papildināt likumprojekta </w:t>
      </w:r>
      <w:proofErr w:type="gramStart"/>
      <w:r w:rsidR="000E1290">
        <w:t>6.pantā</w:t>
      </w:r>
      <w:proofErr w:type="gramEnd"/>
      <w:r w:rsidR="000E1290">
        <w:t xml:space="preserve"> paredzētā 14.</w:t>
      </w:r>
      <w:r w:rsidR="000E1290" w:rsidRPr="000E1290">
        <w:rPr>
          <w:vertAlign w:val="superscript"/>
        </w:rPr>
        <w:t>1</w:t>
      </w:r>
      <w:r w:rsidR="000E1290">
        <w:t>panta pirmo daļu ar jaunu 3.punktu šādā redakcijā: “3) Saeimas Administrācijas ģenerālsekretārs un Saeimas Prezidija noteikta amatpersona;” Mainīt turpmāko pirmās daļas punktu numerāciju</w:t>
      </w:r>
      <w:r>
        <w:t>.</w:t>
      </w:r>
      <w:r w:rsidR="000E1290">
        <w:t>).</w:t>
      </w:r>
    </w:p>
    <w:p w:rsidR="00350083" w:rsidRDefault="00350083" w:rsidP="00350083">
      <w:pPr>
        <w:widowControl w:val="0"/>
        <w:ind w:firstLine="426"/>
        <w:jc w:val="both"/>
        <w:rPr>
          <w:i/>
        </w:rPr>
      </w:pPr>
      <w:r>
        <w:rPr>
          <w:i/>
        </w:rPr>
        <w:t xml:space="preserve">Komisija </w:t>
      </w:r>
      <w:r w:rsidR="001C0D75">
        <w:rPr>
          <w:b/>
          <w:i/>
        </w:rPr>
        <w:t>atbals</w:t>
      </w:r>
      <w:r>
        <w:rPr>
          <w:b/>
          <w:i/>
        </w:rPr>
        <w:t>ta</w:t>
      </w:r>
      <w:r>
        <w:rPr>
          <w:i/>
        </w:rPr>
        <w:t xml:space="preserve">, ka tiek veidots komisijas priekšlikums atbilstoši redakcijai, kāda pieejama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 grupā</w:t>
      </w:r>
      <w:r w:rsidRPr="00E10118">
        <w:rPr>
          <w:i/>
        </w:rPr>
        <w:t>.</w:t>
      </w:r>
    </w:p>
    <w:p w:rsidR="00350083" w:rsidRDefault="00350083" w:rsidP="0014067A">
      <w:pPr>
        <w:widowControl w:val="0"/>
        <w:ind w:firstLine="426"/>
        <w:jc w:val="both"/>
      </w:pPr>
    </w:p>
    <w:p w:rsidR="00691A81" w:rsidRDefault="00691A81" w:rsidP="00C15A51">
      <w:pPr>
        <w:pStyle w:val="BodyText3"/>
        <w:ind w:firstLine="426"/>
        <w:rPr>
          <w:b w:val="0"/>
        </w:rPr>
      </w:pPr>
    </w:p>
    <w:p w:rsidR="00C15A51" w:rsidRPr="003467E9" w:rsidRDefault="00C15A51" w:rsidP="00C15A51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aicina deputātus </w:t>
      </w:r>
      <w:r>
        <w:rPr>
          <w:bCs/>
        </w:rPr>
        <w:t>balsot par likumprojekta “</w:t>
      </w:r>
      <w:r w:rsidRPr="00C15A51">
        <w:rPr>
          <w:bCs/>
        </w:rPr>
        <w:t>Grozījumi Mobilizācijas likumā</w:t>
      </w:r>
      <w:r>
        <w:rPr>
          <w:bCs/>
        </w:rPr>
        <w:t>”</w:t>
      </w:r>
      <w:r w:rsidRPr="00C15A51">
        <w:rPr>
          <w:bCs/>
        </w:rPr>
        <w:t xml:space="preserve"> (691/Lp13)</w:t>
      </w:r>
      <w:r w:rsidR="00DB77D7">
        <w:rPr>
          <w:bCs/>
        </w:rPr>
        <w:t xml:space="preserve"> atbalstīšanu </w:t>
      </w:r>
      <w:r>
        <w:rPr>
          <w:bCs/>
        </w:rPr>
        <w:t>3.</w:t>
      </w:r>
      <w:r w:rsidRPr="003467E9">
        <w:rPr>
          <w:bCs/>
        </w:rPr>
        <w:t>lasījumam.</w:t>
      </w:r>
    </w:p>
    <w:p w:rsidR="00C15A51" w:rsidRPr="00140D77" w:rsidRDefault="00C15A51" w:rsidP="00C15A51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C15A51" w:rsidRPr="00140D77" w:rsidRDefault="00AE29EE" w:rsidP="00C15A51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Par – 7</w:t>
      </w:r>
      <w:r w:rsidR="00C15A51" w:rsidRPr="00140D77">
        <w:rPr>
          <w:bCs/>
          <w:i/>
        </w:rPr>
        <w:t xml:space="preserve"> (J.Rancāns, </w:t>
      </w:r>
      <w:r w:rsidR="00C15A51">
        <w:rPr>
          <w:bCs/>
          <w:i/>
        </w:rPr>
        <w:t xml:space="preserve">E.Šnore, </w:t>
      </w:r>
      <w:r w:rsidR="00C15A51" w:rsidRPr="00140D77">
        <w:rPr>
          <w:bCs/>
          <w:i/>
        </w:rPr>
        <w:t xml:space="preserve">R.Bergmanis, I.Klementjevs, A.Latkovskis, </w:t>
      </w:r>
      <w:proofErr w:type="spellStart"/>
      <w:r w:rsidR="00C15A51" w:rsidRPr="00140D77">
        <w:rPr>
          <w:bCs/>
          <w:i/>
        </w:rPr>
        <w:t>V.A.Tērauda</w:t>
      </w:r>
      <w:proofErr w:type="spellEnd"/>
      <w:r w:rsidR="00C15A51" w:rsidRPr="00140D77">
        <w:rPr>
          <w:bCs/>
          <w:i/>
        </w:rPr>
        <w:t xml:space="preserve">, </w:t>
      </w:r>
      <w:proofErr w:type="spellStart"/>
      <w:r w:rsidR="00C15A51" w:rsidRPr="00140D77">
        <w:rPr>
          <w:bCs/>
          <w:i/>
        </w:rPr>
        <w:t>A.Zakatistovs</w:t>
      </w:r>
      <w:proofErr w:type="spellEnd"/>
      <w:r w:rsidR="00C15A51" w:rsidRPr="00140D77">
        <w:rPr>
          <w:bCs/>
          <w:i/>
        </w:rPr>
        <w:t xml:space="preserve">); pret – nav; atturas </w:t>
      </w:r>
      <w:r w:rsidR="00C15A51">
        <w:rPr>
          <w:bCs/>
          <w:i/>
        </w:rPr>
        <w:t>– nav</w:t>
      </w:r>
      <w:r w:rsidR="00350083">
        <w:rPr>
          <w:bCs/>
          <w:i/>
        </w:rPr>
        <w:t xml:space="preserve">; </w:t>
      </w:r>
      <w:proofErr w:type="spellStart"/>
      <w:r w:rsidR="00350083">
        <w:rPr>
          <w:bCs/>
          <w:i/>
        </w:rPr>
        <w:t>M.Možvillo</w:t>
      </w:r>
      <w:proofErr w:type="spellEnd"/>
      <w:r w:rsidR="00350083">
        <w:rPr>
          <w:bCs/>
          <w:i/>
        </w:rPr>
        <w:t xml:space="preserve"> – nav sasniedzams</w:t>
      </w:r>
      <w:r w:rsidR="00C15A51">
        <w:rPr>
          <w:bCs/>
          <w:i/>
        </w:rPr>
        <w:t>.</w:t>
      </w:r>
    </w:p>
    <w:p w:rsidR="00C15A51" w:rsidRPr="003467E9" w:rsidRDefault="00C15A51" w:rsidP="00C15A51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C15A51" w:rsidRPr="003467E9" w:rsidRDefault="00C15A51" w:rsidP="00C15A51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C15A51" w:rsidRPr="003467E9" w:rsidRDefault="00C15A51" w:rsidP="00C15A51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C15A51" w:rsidRPr="003467E9" w:rsidRDefault="00C15A51" w:rsidP="00C15A51">
      <w:pPr>
        <w:widowControl w:val="0"/>
        <w:jc w:val="both"/>
      </w:pPr>
      <w:r>
        <w:rPr>
          <w:b/>
        </w:rPr>
        <w:t xml:space="preserve">      </w:t>
      </w:r>
      <w:r w:rsidRPr="003467E9">
        <w:rPr>
          <w:b/>
        </w:rPr>
        <w:t xml:space="preserve"> - </w:t>
      </w:r>
      <w:r w:rsidRPr="003467E9">
        <w:t xml:space="preserve">atbalstīt likumprojektu </w:t>
      </w:r>
      <w:r w:rsidR="00435291">
        <w:rPr>
          <w:bCs/>
        </w:rPr>
        <w:t>“</w:t>
      </w:r>
      <w:r w:rsidR="00435291" w:rsidRPr="00C15A51">
        <w:rPr>
          <w:bCs/>
        </w:rPr>
        <w:t>Grozījumi Mobilizācijas likumā</w:t>
      </w:r>
      <w:r w:rsidR="00435291">
        <w:rPr>
          <w:bCs/>
        </w:rPr>
        <w:t>”</w:t>
      </w:r>
      <w:r w:rsidR="00435291" w:rsidRPr="00C15A51">
        <w:rPr>
          <w:bCs/>
        </w:rPr>
        <w:t xml:space="preserve"> (691/Lp13)</w:t>
      </w:r>
      <w:r w:rsidR="00435291">
        <w:rPr>
          <w:bCs/>
        </w:rPr>
        <w:t xml:space="preserve"> </w:t>
      </w:r>
      <w:r w:rsidRPr="003467E9">
        <w:t>un virzīt to izskatīšanai Saeimas sēdē trešaj</w:t>
      </w:r>
      <w:r>
        <w:t>ā</w:t>
      </w:r>
      <w:r w:rsidRPr="003467E9">
        <w:t xml:space="preserve"> </w:t>
      </w:r>
      <w:r>
        <w:t>lasījumā</w:t>
      </w:r>
      <w:r w:rsidRPr="003467E9">
        <w:t>.</w:t>
      </w:r>
    </w:p>
    <w:p w:rsidR="00D24B03" w:rsidRDefault="00D24B03" w:rsidP="00433638">
      <w:pPr>
        <w:pStyle w:val="BodyText3"/>
        <w:tabs>
          <w:tab w:val="left" w:pos="426"/>
        </w:tabs>
      </w:pPr>
    </w:p>
    <w:p w:rsidR="005B4827" w:rsidRDefault="005B4827" w:rsidP="006350B0">
      <w:pPr>
        <w:tabs>
          <w:tab w:val="left" w:pos="1980"/>
        </w:tabs>
        <w:ind w:firstLine="426"/>
        <w:jc w:val="both"/>
        <w:rPr>
          <w:b/>
          <w:bCs/>
        </w:rPr>
      </w:pPr>
    </w:p>
    <w:p w:rsidR="00EA13B4" w:rsidRDefault="00BB1953" w:rsidP="00FD49A2">
      <w:pPr>
        <w:tabs>
          <w:tab w:val="left" w:pos="1418"/>
        </w:tabs>
        <w:jc w:val="both"/>
        <w:rPr>
          <w:b/>
          <w:bCs/>
        </w:rPr>
      </w:pPr>
      <w:r>
        <w:rPr>
          <w:b/>
        </w:rPr>
        <w:t>8</w:t>
      </w:r>
      <w:r w:rsidR="006D4A85">
        <w:rPr>
          <w:b/>
        </w:rPr>
        <w:t>.</w:t>
      </w:r>
      <w:r w:rsidR="00FD49A2">
        <w:rPr>
          <w:b/>
        </w:rPr>
        <w:t xml:space="preserve"> </w:t>
      </w:r>
      <w:r>
        <w:rPr>
          <w:b/>
          <w:bCs/>
        </w:rPr>
        <w:t xml:space="preserve">Grozījumi </w:t>
      </w:r>
      <w:r w:rsidRPr="00D87263">
        <w:rPr>
          <w:b/>
          <w:bCs/>
        </w:rPr>
        <w:t xml:space="preserve">likumā </w:t>
      </w:r>
      <w:r>
        <w:rPr>
          <w:b/>
          <w:bCs/>
        </w:rPr>
        <w:t xml:space="preserve">“Par ārkārtējo situāciju un izņēmuma stāvokli” </w:t>
      </w:r>
      <w:r w:rsidR="00172FF5">
        <w:rPr>
          <w:b/>
          <w:bCs/>
        </w:rPr>
        <w:t>(690</w:t>
      </w:r>
      <w:r w:rsidRPr="00D87263">
        <w:rPr>
          <w:b/>
          <w:bCs/>
        </w:rPr>
        <w:t>/Lp13) 3. lasījums.</w:t>
      </w:r>
    </w:p>
    <w:p w:rsidR="0078066E" w:rsidRDefault="0078066E" w:rsidP="00EA13B4">
      <w:pPr>
        <w:pStyle w:val="BodyText3"/>
        <w:ind w:firstLine="426"/>
      </w:pPr>
    </w:p>
    <w:p w:rsidR="005F4C61" w:rsidRDefault="005F4C61" w:rsidP="005F4C61">
      <w:pPr>
        <w:pStyle w:val="BodyText3"/>
        <w:ind w:firstLine="426"/>
        <w:rPr>
          <w:b w:val="0"/>
        </w:rPr>
      </w:pPr>
      <w:r>
        <w:t xml:space="preserve">J.Rancāns </w:t>
      </w:r>
      <w:r>
        <w:rPr>
          <w:b w:val="0"/>
        </w:rPr>
        <w:t>informē, ka par izskatāmo likumprojektu priekšlikumi nav saņemti.</w:t>
      </w:r>
    </w:p>
    <w:p w:rsidR="007964E1" w:rsidRPr="007964E1" w:rsidRDefault="007964E1" w:rsidP="005F4C61">
      <w:pPr>
        <w:pStyle w:val="BodyText3"/>
        <w:ind w:firstLine="426"/>
        <w:rPr>
          <w:b w:val="0"/>
        </w:rPr>
      </w:pPr>
      <w:r w:rsidRPr="00A54A50">
        <w:t>L.Millere</w:t>
      </w:r>
      <w:r>
        <w:t xml:space="preserve">i </w:t>
      </w:r>
      <w:r>
        <w:rPr>
          <w:b w:val="0"/>
        </w:rPr>
        <w:t xml:space="preserve">ir precizējošs jautājums AM – attiecībā uz likumprojekta </w:t>
      </w:r>
      <w:proofErr w:type="gramStart"/>
      <w:r>
        <w:rPr>
          <w:b w:val="0"/>
        </w:rPr>
        <w:t>2.pantu</w:t>
      </w:r>
      <w:proofErr w:type="gramEnd"/>
      <w:r>
        <w:rPr>
          <w:b w:val="0"/>
        </w:rPr>
        <w:t xml:space="preserve"> par likuma 17.panta papildināšanu ar jauniem punktiem – runa ir par 22.punktu. Jautājums, vai šajā regulē</w:t>
      </w:r>
      <w:r w:rsidR="00113626">
        <w:rPr>
          <w:b w:val="0"/>
        </w:rPr>
        <w:t xml:space="preserve">jumā ir domāts neiekļaut valsts </w:t>
      </w:r>
      <w:r>
        <w:rPr>
          <w:b w:val="0"/>
        </w:rPr>
        <w:t>speciālās pensijas, tad tādā gadījumā norma ir kārtībā, bet, ja tas būtu attiecināms arī uz šāda veida izmaksām, tad tas šajā normā būtu precizējams.</w:t>
      </w:r>
    </w:p>
    <w:p w:rsidR="00172FF5" w:rsidRDefault="007964E1" w:rsidP="00172FF5">
      <w:pPr>
        <w:pStyle w:val="BodyText3"/>
        <w:ind w:firstLine="426"/>
        <w:rPr>
          <w:b w:val="0"/>
        </w:rPr>
      </w:pPr>
      <w:proofErr w:type="spellStart"/>
      <w:r w:rsidRPr="007964E1">
        <w:t>J.</w:t>
      </w:r>
      <w:r>
        <w:t>Garisons</w:t>
      </w:r>
      <w:proofErr w:type="spellEnd"/>
      <w:r>
        <w:t xml:space="preserve"> </w:t>
      </w:r>
      <w:r>
        <w:rPr>
          <w:b w:val="0"/>
        </w:rPr>
        <w:t>atbalsta šo precizējumu</w:t>
      </w:r>
      <w:r w:rsidR="00BF55F7">
        <w:rPr>
          <w:b w:val="0"/>
        </w:rPr>
        <w:t xml:space="preserve"> un regulējumā iekļaut </w:t>
      </w:r>
      <w:r w:rsidR="0059166D">
        <w:rPr>
          <w:b w:val="0"/>
        </w:rPr>
        <w:t xml:space="preserve">iztrūkstošās </w:t>
      </w:r>
      <w:r w:rsidR="00BF55F7">
        <w:rPr>
          <w:b w:val="0"/>
        </w:rPr>
        <w:t>valsts speciālās pensijas</w:t>
      </w:r>
      <w:r>
        <w:rPr>
          <w:b w:val="0"/>
        </w:rPr>
        <w:t>.</w:t>
      </w:r>
    </w:p>
    <w:p w:rsidR="00C91676" w:rsidRPr="00C91676" w:rsidRDefault="00C91676" w:rsidP="00172FF5">
      <w:pPr>
        <w:pStyle w:val="BodyText3"/>
        <w:ind w:firstLine="426"/>
        <w:rPr>
          <w:b w:val="0"/>
        </w:rPr>
      </w:pPr>
      <w:r w:rsidRPr="00A54A50">
        <w:t>L.Millere</w:t>
      </w:r>
      <w:r>
        <w:t xml:space="preserve"> </w:t>
      </w:r>
      <w:r>
        <w:rPr>
          <w:b w:val="0"/>
        </w:rPr>
        <w:t>formulē redakciju –</w:t>
      </w:r>
      <w:r w:rsidR="00A6752B">
        <w:rPr>
          <w:b w:val="0"/>
        </w:rPr>
        <w:t xml:space="preserve"> </w:t>
      </w:r>
      <w:r>
        <w:rPr>
          <w:b w:val="0"/>
        </w:rPr>
        <w:t>“</w:t>
      </w:r>
      <w:proofErr w:type="gramStart"/>
      <w:r w:rsidR="0077098B">
        <w:rPr>
          <w:b w:val="0"/>
        </w:rPr>
        <w:t>17.panta</w:t>
      </w:r>
      <w:proofErr w:type="gramEnd"/>
      <w:r w:rsidR="0077098B">
        <w:rPr>
          <w:b w:val="0"/>
        </w:rPr>
        <w:t xml:space="preserve"> pirmajā daļā: </w:t>
      </w:r>
      <w:r>
        <w:rPr>
          <w:b w:val="0"/>
        </w:rPr>
        <w:t>Papildināt 22.punktu pēc vārdiem “sociālās apdrošināšanas pensiju” ar vārdiem “speciālo valsts pensiju”.</w:t>
      </w:r>
    </w:p>
    <w:p w:rsidR="007964E1" w:rsidRDefault="007964E1" w:rsidP="00172FF5">
      <w:pPr>
        <w:pStyle w:val="BodyText3"/>
        <w:ind w:firstLine="426"/>
        <w:rPr>
          <w:b w:val="0"/>
        </w:rPr>
      </w:pPr>
      <w:r w:rsidRPr="003467E9">
        <w:t xml:space="preserve">J.Rancāns </w:t>
      </w:r>
      <w:r w:rsidRPr="007964E1">
        <w:rPr>
          <w:b w:val="0"/>
        </w:rPr>
        <w:t>aicina</w:t>
      </w:r>
      <w:r>
        <w:rPr>
          <w:b w:val="0"/>
        </w:rPr>
        <w:t xml:space="preserve"> deputātus atbalstīt komisijas</w:t>
      </w:r>
      <w:r w:rsidR="00C91676">
        <w:rPr>
          <w:b w:val="0"/>
        </w:rPr>
        <w:t xml:space="preserve"> priekšlikuma veidošanu </w:t>
      </w:r>
      <w:r w:rsidR="00C66CD6">
        <w:rPr>
          <w:b w:val="0"/>
        </w:rPr>
        <w:t xml:space="preserve">JB </w:t>
      </w:r>
      <w:r w:rsidR="00C91676">
        <w:rPr>
          <w:b w:val="0"/>
        </w:rPr>
        <w:t xml:space="preserve">iepriekš </w:t>
      </w:r>
      <w:r w:rsidR="00C66CD6">
        <w:rPr>
          <w:b w:val="0"/>
        </w:rPr>
        <w:t>nosauktajā redakcijā</w:t>
      </w:r>
      <w:r w:rsidR="00A6752B">
        <w:rPr>
          <w:b w:val="0"/>
        </w:rPr>
        <w:t>.</w:t>
      </w:r>
    </w:p>
    <w:p w:rsidR="001759CB" w:rsidRDefault="001759CB" w:rsidP="001759CB">
      <w:pPr>
        <w:widowControl w:val="0"/>
        <w:ind w:firstLine="426"/>
        <w:jc w:val="both"/>
        <w:rPr>
          <w:i/>
        </w:rPr>
      </w:pPr>
      <w:r>
        <w:rPr>
          <w:i/>
        </w:rPr>
        <w:t xml:space="preserve">Komisija </w:t>
      </w:r>
      <w:r>
        <w:rPr>
          <w:b/>
          <w:i/>
        </w:rPr>
        <w:t>atbalsta</w:t>
      </w:r>
      <w:r>
        <w:rPr>
          <w:i/>
        </w:rPr>
        <w:t xml:space="preserve">, ka tiek veidots komisijas priekšlikums atbilstoši redakcijai, kādu </w:t>
      </w:r>
      <w:r w:rsidR="00A6752B">
        <w:rPr>
          <w:i/>
        </w:rPr>
        <w:t xml:space="preserve">iepriekš </w:t>
      </w:r>
      <w:r>
        <w:rPr>
          <w:i/>
        </w:rPr>
        <w:t>nosauca JB</w:t>
      </w:r>
      <w:r w:rsidRPr="00E10118">
        <w:rPr>
          <w:i/>
        </w:rPr>
        <w:t>.</w:t>
      </w:r>
    </w:p>
    <w:p w:rsidR="007964E1" w:rsidRDefault="007964E1" w:rsidP="00172FF5">
      <w:pPr>
        <w:pStyle w:val="BodyText3"/>
        <w:ind w:firstLine="426"/>
        <w:rPr>
          <w:b w:val="0"/>
        </w:rPr>
      </w:pPr>
    </w:p>
    <w:p w:rsidR="00172FF5" w:rsidRPr="003467E9" w:rsidRDefault="00172FF5" w:rsidP="00172FF5">
      <w:pPr>
        <w:widowControl w:val="0"/>
        <w:tabs>
          <w:tab w:val="left" w:pos="170"/>
        </w:tabs>
        <w:ind w:firstLine="426"/>
        <w:jc w:val="both"/>
        <w:rPr>
          <w:bCs/>
        </w:rPr>
      </w:pPr>
      <w:r w:rsidRPr="003467E9">
        <w:rPr>
          <w:b/>
          <w:bCs/>
        </w:rPr>
        <w:t>J.Rancāns</w:t>
      </w:r>
      <w:r w:rsidRPr="003467E9">
        <w:rPr>
          <w:bCs/>
        </w:rPr>
        <w:t xml:space="preserve"> aicina deputātus </w:t>
      </w:r>
      <w:r>
        <w:rPr>
          <w:bCs/>
        </w:rPr>
        <w:t>balsot par likumprojekta “</w:t>
      </w:r>
      <w:r w:rsidRPr="00C15A51">
        <w:rPr>
          <w:bCs/>
        </w:rPr>
        <w:t>Grozījumi Mobilizācijas likumā</w:t>
      </w:r>
      <w:r>
        <w:rPr>
          <w:bCs/>
        </w:rPr>
        <w:t>”</w:t>
      </w:r>
      <w:r w:rsidRPr="00C15A51">
        <w:rPr>
          <w:bCs/>
        </w:rPr>
        <w:t xml:space="preserve"> (691/Lp13)</w:t>
      </w:r>
      <w:r w:rsidR="005F4C61">
        <w:rPr>
          <w:bCs/>
        </w:rPr>
        <w:t xml:space="preserve"> atbalstīšanu </w:t>
      </w:r>
      <w:r>
        <w:rPr>
          <w:bCs/>
        </w:rPr>
        <w:t>3.</w:t>
      </w:r>
      <w:r w:rsidRPr="003467E9">
        <w:rPr>
          <w:bCs/>
        </w:rPr>
        <w:t>lasījumam.</w:t>
      </w:r>
    </w:p>
    <w:p w:rsidR="00172FF5" w:rsidRPr="00140D77" w:rsidRDefault="00172FF5" w:rsidP="00172FF5">
      <w:pPr>
        <w:widowControl w:val="0"/>
        <w:tabs>
          <w:tab w:val="left" w:pos="709"/>
        </w:tabs>
        <w:ind w:left="709" w:hanging="539"/>
        <w:rPr>
          <w:bCs/>
          <w:i/>
        </w:rPr>
      </w:pPr>
      <w:r>
        <w:rPr>
          <w:bCs/>
          <w:i/>
        </w:rPr>
        <w:t xml:space="preserve">    </w:t>
      </w:r>
      <w:r w:rsidRPr="00140D77">
        <w:rPr>
          <w:bCs/>
          <w:i/>
        </w:rPr>
        <w:t>Notiek balsošana.</w:t>
      </w:r>
    </w:p>
    <w:p w:rsidR="00172FF5" w:rsidRPr="00140D77" w:rsidRDefault="00305119" w:rsidP="00172FF5">
      <w:pPr>
        <w:widowControl w:val="0"/>
        <w:tabs>
          <w:tab w:val="left" w:pos="170"/>
        </w:tabs>
        <w:ind w:firstLine="170"/>
        <w:jc w:val="both"/>
        <w:rPr>
          <w:bCs/>
          <w:i/>
        </w:rPr>
      </w:pPr>
      <w:r>
        <w:rPr>
          <w:bCs/>
          <w:i/>
        </w:rPr>
        <w:t xml:space="preserve">    Par – 7</w:t>
      </w:r>
      <w:r w:rsidR="00172FF5" w:rsidRPr="00140D77">
        <w:rPr>
          <w:bCs/>
          <w:i/>
        </w:rPr>
        <w:t xml:space="preserve"> (J.Rancāns, </w:t>
      </w:r>
      <w:proofErr w:type="spellStart"/>
      <w:r w:rsidR="00172FF5">
        <w:rPr>
          <w:bCs/>
          <w:i/>
        </w:rPr>
        <w:t>E.Šnore</w:t>
      </w:r>
      <w:proofErr w:type="spellEnd"/>
      <w:r w:rsidR="00172FF5">
        <w:rPr>
          <w:bCs/>
          <w:i/>
        </w:rPr>
        <w:t xml:space="preserve">, </w:t>
      </w:r>
      <w:r w:rsidR="00172FF5" w:rsidRPr="00140D77">
        <w:rPr>
          <w:bCs/>
          <w:i/>
        </w:rPr>
        <w:t>R.Bergmanis, I.Klemen</w:t>
      </w:r>
      <w:r w:rsidR="00F11B20">
        <w:rPr>
          <w:bCs/>
          <w:i/>
        </w:rPr>
        <w:t>tjevs, A.Latkovskis,</w:t>
      </w:r>
      <w:r w:rsidR="00172FF5" w:rsidRPr="00140D77">
        <w:rPr>
          <w:bCs/>
          <w:i/>
        </w:rPr>
        <w:t xml:space="preserve"> </w:t>
      </w:r>
      <w:proofErr w:type="spellStart"/>
      <w:r w:rsidR="00172FF5" w:rsidRPr="00140D77">
        <w:rPr>
          <w:bCs/>
          <w:i/>
        </w:rPr>
        <w:t>V.A.Tērauda</w:t>
      </w:r>
      <w:proofErr w:type="spellEnd"/>
      <w:r w:rsidR="00172FF5" w:rsidRPr="00140D77">
        <w:rPr>
          <w:bCs/>
          <w:i/>
        </w:rPr>
        <w:t xml:space="preserve">, </w:t>
      </w:r>
      <w:proofErr w:type="spellStart"/>
      <w:r w:rsidR="00172FF5" w:rsidRPr="00140D77">
        <w:rPr>
          <w:bCs/>
          <w:i/>
        </w:rPr>
        <w:t>A.Zakatistovs</w:t>
      </w:r>
      <w:proofErr w:type="spellEnd"/>
      <w:r w:rsidR="00172FF5" w:rsidRPr="00140D77">
        <w:rPr>
          <w:bCs/>
          <w:i/>
        </w:rPr>
        <w:t xml:space="preserve">); pret – nav; atturas </w:t>
      </w:r>
      <w:r w:rsidR="00172FF5">
        <w:rPr>
          <w:bCs/>
          <w:i/>
        </w:rPr>
        <w:t>– nav</w:t>
      </w:r>
      <w:r w:rsidR="00AE29EE">
        <w:rPr>
          <w:bCs/>
          <w:i/>
        </w:rPr>
        <w:t xml:space="preserve">; </w:t>
      </w:r>
      <w:proofErr w:type="spellStart"/>
      <w:r w:rsidR="00F11B20">
        <w:rPr>
          <w:bCs/>
          <w:i/>
        </w:rPr>
        <w:t>M.Možvillo</w:t>
      </w:r>
      <w:proofErr w:type="spellEnd"/>
      <w:r w:rsidR="00F11B20">
        <w:rPr>
          <w:bCs/>
          <w:i/>
        </w:rPr>
        <w:t xml:space="preserve"> – nav sasniedzams</w:t>
      </w:r>
      <w:r w:rsidR="00172FF5">
        <w:rPr>
          <w:bCs/>
          <w:i/>
        </w:rPr>
        <w:t>.</w:t>
      </w:r>
    </w:p>
    <w:p w:rsidR="00172FF5" w:rsidRPr="003467E9" w:rsidRDefault="00172FF5" w:rsidP="00172FF5">
      <w:pPr>
        <w:widowControl w:val="0"/>
        <w:tabs>
          <w:tab w:val="left" w:pos="709"/>
        </w:tabs>
        <w:ind w:left="709" w:hanging="539"/>
        <w:jc w:val="both"/>
        <w:rPr>
          <w:bCs/>
          <w:i/>
        </w:rPr>
      </w:pPr>
      <w:r w:rsidRPr="00140D77">
        <w:rPr>
          <w:bCs/>
          <w:i/>
        </w:rPr>
        <w:t xml:space="preserve">  </w:t>
      </w:r>
      <w:r>
        <w:rPr>
          <w:bCs/>
          <w:i/>
        </w:rPr>
        <w:t xml:space="preserve">  </w:t>
      </w:r>
      <w:r w:rsidRPr="00140D77">
        <w:rPr>
          <w:bCs/>
          <w:i/>
        </w:rPr>
        <w:t xml:space="preserve">Komisija </w:t>
      </w:r>
      <w:r w:rsidRPr="00140D77">
        <w:rPr>
          <w:b/>
          <w:bCs/>
          <w:i/>
        </w:rPr>
        <w:t>atbalsta</w:t>
      </w:r>
      <w:r w:rsidRPr="00140D77">
        <w:rPr>
          <w:bCs/>
          <w:i/>
        </w:rPr>
        <w:t xml:space="preserve"> likumprojekta virzību</w:t>
      </w:r>
      <w:r>
        <w:rPr>
          <w:bCs/>
          <w:i/>
        </w:rPr>
        <w:t xml:space="preserve"> 3</w:t>
      </w:r>
      <w:r w:rsidRPr="00140D77">
        <w:rPr>
          <w:bCs/>
          <w:i/>
        </w:rPr>
        <w:t>.lasījumam.</w:t>
      </w:r>
    </w:p>
    <w:p w:rsidR="00172FF5" w:rsidRPr="003467E9" w:rsidRDefault="00172FF5" w:rsidP="00172FF5">
      <w:pPr>
        <w:widowControl w:val="0"/>
        <w:tabs>
          <w:tab w:val="left" w:pos="709"/>
        </w:tabs>
        <w:ind w:left="709" w:hanging="539"/>
        <w:jc w:val="both"/>
        <w:rPr>
          <w:bCs/>
        </w:rPr>
      </w:pPr>
    </w:p>
    <w:p w:rsidR="00172FF5" w:rsidRPr="003467E9" w:rsidRDefault="00172FF5" w:rsidP="00172FF5">
      <w:pPr>
        <w:widowControl w:val="0"/>
        <w:tabs>
          <w:tab w:val="left" w:pos="709"/>
        </w:tabs>
        <w:ind w:left="709" w:hanging="539"/>
        <w:jc w:val="both"/>
        <w:rPr>
          <w:b/>
        </w:rPr>
      </w:pPr>
      <w:r>
        <w:rPr>
          <w:b/>
        </w:rPr>
        <w:t xml:space="preserve">    </w:t>
      </w:r>
      <w:r w:rsidRPr="003467E9">
        <w:rPr>
          <w:b/>
        </w:rPr>
        <w:t xml:space="preserve">LĒMUMS: </w:t>
      </w:r>
    </w:p>
    <w:p w:rsidR="00245091" w:rsidRPr="00CA7332" w:rsidRDefault="00172FF5" w:rsidP="00172FF5">
      <w:pPr>
        <w:pStyle w:val="BodyText3"/>
        <w:ind w:firstLine="426"/>
        <w:rPr>
          <w:b w:val="0"/>
        </w:rPr>
      </w:pPr>
      <w:r w:rsidRPr="00CA7332">
        <w:rPr>
          <w:b w:val="0"/>
        </w:rPr>
        <w:t xml:space="preserve">       - atbalstīt likumprojektu </w:t>
      </w:r>
      <w:r w:rsidR="00CA7332" w:rsidRPr="00CA7332">
        <w:rPr>
          <w:b w:val="0"/>
          <w:bCs w:val="0"/>
        </w:rPr>
        <w:t>Grozījumi likumā “Par ārkārtējo situāciju un izņēmuma stāvokli” (690/Lp13)</w:t>
      </w:r>
      <w:r w:rsidRPr="00CA7332">
        <w:rPr>
          <w:b w:val="0"/>
          <w:bCs w:val="0"/>
        </w:rPr>
        <w:t xml:space="preserve"> </w:t>
      </w:r>
      <w:r w:rsidRPr="00CA7332">
        <w:rPr>
          <w:b w:val="0"/>
        </w:rPr>
        <w:t>un virzīt to izskatīšanai Saeimas sēdē trešajā lasījumā.</w:t>
      </w:r>
    </w:p>
    <w:p w:rsidR="00FD49A2" w:rsidRDefault="00FD49A2" w:rsidP="00FD49A2">
      <w:pPr>
        <w:tabs>
          <w:tab w:val="left" w:pos="1418"/>
        </w:tabs>
        <w:jc w:val="both"/>
        <w:rPr>
          <w:b/>
        </w:rPr>
      </w:pPr>
    </w:p>
    <w:p w:rsidR="00871A2F" w:rsidRDefault="00CA7332" w:rsidP="00871A2F">
      <w:pPr>
        <w:rPr>
          <w:rStyle w:val="Strong"/>
        </w:rPr>
      </w:pPr>
      <w:r>
        <w:rPr>
          <w:rStyle w:val="Strong"/>
        </w:rPr>
        <w:t>9</w:t>
      </w:r>
      <w:r w:rsidR="00871A2F">
        <w:rPr>
          <w:rStyle w:val="Strong"/>
        </w:rPr>
        <w:t>. Dažādi.</w:t>
      </w:r>
    </w:p>
    <w:p w:rsidR="00FD49A2" w:rsidRDefault="00FD49A2" w:rsidP="00FD49A2">
      <w:pPr>
        <w:tabs>
          <w:tab w:val="left" w:pos="1418"/>
        </w:tabs>
        <w:jc w:val="both"/>
        <w:rPr>
          <w:b/>
        </w:rPr>
      </w:pPr>
    </w:p>
    <w:p w:rsidR="00C8282B" w:rsidRDefault="00C8282B" w:rsidP="007A6A28">
      <w:pPr>
        <w:pStyle w:val="BodyText3"/>
        <w:ind w:firstLine="426"/>
        <w:rPr>
          <w:b w:val="0"/>
        </w:rPr>
      </w:pPr>
      <w:r>
        <w:t>I.Klementjev</w:t>
      </w:r>
      <w:r w:rsidR="003F293D">
        <w:t xml:space="preserve">s </w:t>
      </w:r>
      <w:r w:rsidR="00100B6E">
        <w:rPr>
          <w:b w:val="0"/>
        </w:rPr>
        <w:t xml:space="preserve">vēlas </w:t>
      </w:r>
      <w:r>
        <w:rPr>
          <w:b w:val="0"/>
        </w:rPr>
        <w:t>noskaidrot, kā komisija turpmāk redz situāciju ar pan</w:t>
      </w:r>
      <w:r w:rsidR="0068423D">
        <w:rPr>
          <w:b w:val="0"/>
        </w:rPr>
        <w:t>dēmiju,</w:t>
      </w:r>
      <w:r>
        <w:rPr>
          <w:b w:val="0"/>
        </w:rPr>
        <w:t xml:space="preserve"> ar noteiktajiem ierobežojumiem.</w:t>
      </w:r>
      <w:r w:rsidR="003F293D">
        <w:rPr>
          <w:b w:val="0"/>
        </w:rPr>
        <w:t xml:space="preserve"> </w:t>
      </w:r>
      <w:r>
        <w:rPr>
          <w:b w:val="0"/>
        </w:rPr>
        <w:t>Vēlas zināt, kas gaidāms tuvākajā nākotnē.</w:t>
      </w:r>
    </w:p>
    <w:p w:rsidR="007A6A28" w:rsidRDefault="00C8282B" w:rsidP="007A6A28">
      <w:pPr>
        <w:pStyle w:val="BodyText3"/>
        <w:ind w:firstLine="426"/>
        <w:rPr>
          <w:b w:val="0"/>
        </w:rPr>
      </w:pPr>
      <w:r w:rsidRPr="00AB2A17">
        <w:rPr>
          <w:color w:val="000000"/>
          <w:lang w:eastAsia="lv-LV"/>
        </w:rPr>
        <w:t>J.Rancāns</w:t>
      </w:r>
      <w:r w:rsidRPr="00AB2A17">
        <w:rPr>
          <w:b w:val="0"/>
          <w:color w:val="000000"/>
          <w:lang w:eastAsia="lv-LV"/>
        </w:rPr>
        <w:t xml:space="preserve"> </w:t>
      </w:r>
      <w:r w:rsidR="00F23CF7">
        <w:rPr>
          <w:b w:val="0"/>
        </w:rPr>
        <w:t>deputātiem atgādina, ka ārkārtējā situācija patlaban nav izsludināta, tādēļ katru tre</w:t>
      </w:r>
      <w:r w:rsidR="003267A6">
        <w:rPr>
          <w:b w:val="0"/>
        </w:rPr>
        <w:t>šdienu š</w:t>
      </w:r>
      <w:r w:rsidR="00F23CF7">
        <w:rPr>
          <w:b w:val="0"/>
        </w:rPr>
        <w:t>ie jautājumi netiks skatīti</w:t>
      </w:r>
      <w:r w:rsidR="004E15C8">
        <w:rPr>
          <w:b w:val="0"/>
        </w:rPr>
        <w:t>.</w:t>
      </w:r>
      <w:r w:rsidR="003F293D">
        <w:rPr>
          <w:b w:val="0"/>
        </w:rPr>
        <w:t xml:space="preserve"> </w:t>
      </w:r>
      <w:r w:rsidR="004E15C8">
        <w:rPr>
          <w:b w:val="0"/>
        </w:rPr>
        <w:t>Kas attiecas uz</w:t>
      </w:r>
      <w:r w:rsidR="00C82E87">
        <w:rPr>
          <w:b w:val="0"/>
        </w:rPr>
        <w:t xml:space="preserve"> </w:t>
      </w:r>
      <w:proofErr w:type="spellStart"/>
      <w:r w:rsidR="00C82E87">
        <w:rPr>
          <w:b w:val="0"/>
        </w:rPr>
        <w:t>Covid-19</w:t>
      </w:r>
      <w:proofErr w:type="spellEnd"/>
      <w:r w:rsidR="00C82E87">
        <w:rPr>
          <w:b w:val="0"/>
        </w:rPr>
        <w:t xml:space="preserve"> infekcij</w:t>
      </w:r>
      <w:r w:rsidR="004E15C8">
        <w:rPr>
          <w:b w:val="0"/>
        </w:rPr>
        <w:t>as izplatības pārvaldības likumu – tas praktiski katru nedēļu tiek vērts vaļā</w:t>
      </w:r>
      <w:r w:rsidR="00100B6E">
        <w:rPr>
          <w:b w:val="0"/>
        </w:rPr>
        <w:t>.</w:t>
      </w:r>
      <w:r w:rsidR="00FB00D2">
        <w:rPr>
          <w:b w:val="0"/>
        </w:rPr>
        <w:t xml:space="preserve"> </w:t>
      </w:r>
      <w:r w:rsidR="004E15C8">
        <w:rPr>
          <w:b w:val="0"/>
        </w:rPr>
        <w:t>Komisijā jau nākamajā nedē</w:t>
      </w:r>
      <w:r w:rsidR="00605928">
        <w:rPr>
          <w:b w:val="0"/>
        </w:rPr>
        <w:t>ļā</w:t>
      </w:r>
      <w:r w:rsidR="004E15C8">
        <w:rPr>
          <w:b w:val="0"/>
        </w:rPr>
        <w:t xml:space="preserve"> par to visu</w:t>
      </w:r>
      <w:r w:rsidR="009C0F64">
        <w:rPr>
          <w:b w:val="0"/>
        </w:rPr>
        <w:t xml:space="preserve"> atkal</w:t>
      </w:r>
      <w:r w:rsidR="004E15C8">
        <w:rPr>
          <w:b w:val="0"/>
        </w:rPr>
        <w:t xml:space="preserve"> būs jārunā</w:t>
      </w:r>
      <w:r w:rsidR="009C0F64">
        <w:rPr>
          <w:b w:val="0"/>
        </w:rPr>
        <w:t xml:space="preserve"> (aktuālā situācija, tendences)</w:t>
      </w:r>
      <w:r w:rsidR="004E15C8">
        <w:rPr>
          <w:b w:val="0"/>
        </w:rPr>
        <w:t xml:space="preserve">. </w:t>
      </w:r>
      <w:r w:rsidR="00605928">
        <w:rPr>
          <w:b w:val="0"/>
        </w:rPr>
        <w:t xml:space="preserve">Tuvākajā laikā </w:t>
      </w:r>
      <w:r w:rsidR="00310D11">
        <w:rPr>
          <w:b w:val="0"/>
        </w:rPr>
        <w:t xml:space="preserve">atsevišķi </w:t>
      </w:r>
      <w:r w:rsidR="00605928">
        <w:rPr>
          <w:b w:val="0"/>
        </w:rPr>
        <w:t xml:space="preserve">netiks </w:t>
      </w:r>
      <w:r w:rsidR="00310D11">
        <w:rPr>
          <w:b w:val="0"/>
        </w:rPr>
        <w:t>rīkot</w:t>
      </w:r>
      <w:r w:rsidR="00605928">
        <w:rPr>
          <w:b w:val="0"/>
        </w:rPr>
        <w:t>as</w:t>
      </w:r>
      <w:r w:rsidR="00310D11">
        <w:rPr>
          <w:b w:val="0"/>
        </w:rPr>
        <w:t xml:space="preserve"> komisi</w:t>
      </w:r>
      <w:r w:rsidR="00605928">
        <w:rPr>
          <w:b w:val="0"/>
        </w:rPr>
        <w:t>jas sēdes par šiem jautājumiem, bet pie konkrētajiem likumprojektu pirmajiem lasījumiem gan ar šo situāciju iepazīsimies</w:t>
      </w:r>
      <w:r w:rsidR="00310D11">
        <w:rPr>
          <w:b w:val="0"/>
        </w:rPr>
        <w:t>.</w:t>
      </w:r>
    </w:p>
    <w:p w:rsidR="0079722C" w:rsidRDefault="006E2C14" w:rsidP="007A6A28">
      <w:pPr>
        <w:pStyle w:val="BodyText3"/>
        <w:ind w:firstLine="426"/>
        <w:rPr>
          <w:b w:val="0"/>
        </w:rPr>
      </w:pPr>
      <w:r>
        <w:t xml:space="preserve">I.Klementjevs </w:t>
      </w:r>
      <w:r>
        <w:rPr>
          <w:b w:val="0"/>
        </w:rPr>
        <w:t>akcentē sporta pas</w:t>
      </w:r>
      <w:r w:rsidR="005E4FBB">
        <w:rPr>
          <w:b w:val="0"/>
        </w:rPr>
        <w:t>ākumu organizēšanu – varētu rast iespēju cilvēkiem pulcēties ārā</w:t>
      </w:r>
      <w:r w:rsidR="0079722C">
        <w:rPr>
          <w:b w:val="0"/>
        </w:rPr>
        <w:t>.</w:t>
      </w:r>
      <w:r w:rsidR="00B75866">
        <w:rPr>
          <w:b w:val="0"/>
        </w:rPr>
        <w:t xml:space="preserve"> Aicina pieiet šiem jautājumiem saprātīgi.</w:t>
      </w:r>
    </w:p>
    <w:p w:rsidR="00F76124" w:rsidRDefault="00F76124" w:rsidP="007A6A28">
      <w:pPr>
        <w:pStyle w:val="BodyText3"/>
        <w:ind w:firstLine="426"/>
        <w:rPr>
          <w:b w:val="0"/>
        </w:rPr>
      </w:pPr>
      <w:r w:rsidRPr="00AB2A17">
        <w:rPr>
          <w:color w:val="000000"/>
          <w:lang w:eastAsia="lv-LV"/>
        </w:rPr>
        <w:t>J.Rancāns</w:t>
      </w:r>
      <w:r w:rsidRPr="00AB2A17">
        <w:rPr>
          <w:b w:val="0"/>
          <w:color w:val="000000"/>
          <w:lang w:eastAsia="lv-LV"/>
        </w:rPr>
        <w:t xml:space="preserve"> </w:t>
      </w:r>
      <w:r>
        <w:rPr>
          <w:b w:val="0"/>
        </w:rPr>
        <w:t xml:space="preserve">komentē, ka </w:t>
      </w:r>
      <w:r w:rsidR="00736BE4">
        <w:rPr>
          <w:b w:val="0"/>
        </w:rPr>
        <w:t xml:space="preserve">arī </w:t>
      </w:r>
      <w:r>
        <w:rPr>
          <w:b w:val="0"/>
        </w:rPr>
        <w:t>par to noteikti tiks runāts.</w:t>
      </w:r>
    </w:p>
    <w:p w:rsidR="004A6770" w:rsidRDefault="004A6770" w:rsidP="007A6A28">
      <w:pPr>
        <w:pStyle w:val="BodyText3"/>
        <w:ind w:firstLine="426"/>
        <w:rPr>
          <w:b w:val="0"/>
        </w:rPr>
      </w:pPr>
    </w:p>
    <w:p w:rsidR="00FD49A2" w:rsidRDefault="00FD49A2" w:rsidP="00FD49A2">
      <w:pPr>
        <w:pStyle w:val="BodyText3"/>
        <w:ind w:firstLine="567"/>
        <w:rPr>
          <w:b w:val="0"/>
        </w:rPr>
      </w:pPr>
    </w:p>
    <w:p w:rsidR="000622A7" w:rsidRDefault="000622A7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  <w:r w:rsidRPr="00AB2A17">
        <w:rPr>
          <w:color w:val="000000"/>
          <w:lang w:eastAsia="lv-LV"/>
        </w:rPr>
        <w:t>J.Rancāns</w:t>
      </w:r>
      <w:r w:rsidRPr="00AB2A17">
        <w:rPr>
          <w:b w:val="0"/>
          <w:color w:val="000000"/>
          <w:lang w:eastAsia="lv-LV"/>
        </w:rPr>
        <w:t xml:space="preserve"> pateicas uzaicinātajām personām </w:t>
      </w:r>
      <w:r>
        <w:rPr>
          <w:b w:val="0"/>
          <w:color w:val="000000"/>
          <w:lang w:eastAsia="lv-LV"/>
        </w:rPr>
        <w:t>par dalību</w:t>
      </w:r>
      <w:r w:rsidRPr="00AB2A17">
        <w:rPr>
          <w:b w:val="0"/>
          <w:color w:val="000000"/>
          <w:lang w:eastAsia="lv-LV"/>
        </w:rPr>
        <w:t xml:space="preserve"> komisijas sēdē un slēdz sēdi.</w:t>
      </w:r>
    </w:p>
    <w:p w:rsidR="004A6770" w:rsidRPr="00AB2A17" w:rsidRDefault="004A6770" w:rsidP="0019149F">
      <w:pPr>
        <w:pStyle w:val="BodyText3"/>
        <w:tabs>
          <w:tab w:val="left" w:pos="426"/>
        </w:tabs>
        <w:ind w:firstLine="426"/>
        <w:rPr>
          <w:b w:val="0"/>
          <w:color w:val="000000"/>
          <w:lang w:eastAsia="lv-LV"/>
        </w:rPr>
      </w:pPr>
    </w:p>
    <w:p w:rsidR="000622A7" w:rsidRDefault="000622A7" w:rsidP="0019149F">
      <w:pPr>
        <w:ind w:firstLine="426"/>
        <w:jc w:val="both"/>
      </w:pPr>
    </w:p>
    <w:p w:rsidR="000622A7" w:rsidRDefault="000622A7" w:rsidP="0019149F">
      <w:pPr>
        <w:ind w:firstLine="426"/>
        <w:jc w:val="both"/>
      </w:pPr>
      <w:r w:rsidRPr="00AB2A17">
        <w:t xml:space="preserve">Sēde pabeigta plkst. </w:t>
      </w:r>
      <w:r w:rsidR="00AB5EB2">
        <w:t>11.0</w:t>
      </w:r>
      <w:r w:rsidR="00871A2F">
        <w:t>5</w:t>
      </w:r>
      <w:r>
        <w:t>.</w:t>
      </w:r>
    </w:p>
    <w:p w:rsidR="004A6770" w:rsidRDefault="004A6770" w:rsidP="0019149F">
      <w:pPr>
        <w:ind w:firstLine="426"/>
        <w:jc w:val="both"/>
      </w:pPr>
      <w:bookmarkStart w:id="0" w:name="_GoBack"/>
      <w:bookmarkEnd w:id="0"/>
    </w:p>
    <w:p w:rsidR="00F14E32" w:rsidRDefault="00F14E32" w:rsidP="000622A7">
      <w:pPr>
        <w:tabs>
          <w:tab w:val="left" w:pos="1418"/>
        </w:tabs>
        <w:ind w:left="426" w:hanging="142"/>
        <w:jc w:val="both"/>
      </w:pPr>
    </w:p>
    <w:p w:rsidR="00F14E32" w:rsidRPr="003567E6" w:rsidRDefault="00F14E32" w:rsidP="001A1C3C">
      <w:pPr>
        <w:tabs>
          <w:tab w:val="left" w:pos="1980"/>
        </w:tabs>
        <w:ind w:firstLine="720"/>
        <w:jc w:val="both"/>
      </w:pPr>
    </w:p>
    <w:p w:rsidR="006D33D5" w:rsidRPr="00C17AB9" w:rsidRDefault="006D33D5">
      <w:pPr>
        <w:rPr>
          <w:i/>
          <w:iCs/>
        </w:rPr>
      </w:pPr>
    </w:p>
    <w:p w:rsidR="001E04D0" w:rsidRPr="00874BA0" w:rsidRDefault="001E04D0" w:rsidP="005F6FB7">
      <w:pPr>
        <w:tabs>
          <w:tab w:val="left" w:pos="142"/>
          <w:tab w:val="left" w:pos="567"/>
        </w:tabs>
        <w:jc w:val="both"/>
      </w:pPr>
      <w:r w:rsidRPr="00874BA0">
        <w:t>Komisijas priekšsēdētājs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proofErr w:type="gramStart"/>
      <w:r w:rsidR="00410236">
        <w:t xml:space="preserve">                           </w:t>
      </w:r>
      <w:proofErr w:type="gramEnd"/>
      <w:r w:rsidRPr="00874BA0">
        <w:t>J.Rancāns</w:t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  <w:r w:rsidRPr="00874BA0">
        <w:tab/>
      </w:r>
    </w:p>
    <w:p w:rsidR="001E04D0" w:rsidRPr="00874BA0" w:rsidRDefault="001E04D0" w:rsidP="00410236">
      <w:pPr>
        <w:jc w:val="both"/>
      </w:pPr>
    </w:p>
    <w:p w:rsidR="001E04D0" w:rsidRPr="00874BA0" w:rsidRDefault="001E04D0" w:rsidP="00410236">
      <w:pPr>
        <w:jc w:val="both"/>
      </w:pPr>
    </w:p>
    <w:p w:rsidR="00E41CFF" w:rsidRDefault="00230FC1" w:rsidP="00DB4867">
      <w:pPr>
        <w:jc w:val="both"/>
      </w:pPr>
      <w:r>
        <w:t>Komisijas sekretārs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410236">
        <w:t xml:space="preserve">                                          </w:t>
      </w:r>
      <w:proofErr w:type="gramEnd"/>
      <w:r>
        <w:t>E.Šnore</w:t>
      </w:r>
    </w:p>
    <w:sectPr w:rsidR="00E41CFF" w:rsidSect="00537794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1E" w:rsidRDefault="0004751E" w:rsidP="00BE00B5">
      <w:r>
        <w:separator/>
      </w:r>
    </w:p>
  </w:endnote>
  <w:endnote w:type="continuationSeparator" w:id="0">
    <w:p w:rsidR="0004751E" w:rsidRDefault="0004751E" w:rsidP="00BE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3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64E1" w:rsidRDefault="00796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7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64E1" w:rsidRDefault="007964E1" w:rsidP="0078066E">
    <w:pPr>
      <w:spacing w:before="360" w:after="360"/>
      <w:rPr>
        <w:sz w:val="22"/>
      </w:rPr>
    </w:pPr>
    <w:r>
      <w:rPr>
        <w:sz w:val="22"/>
      </w:rPr>
      <w:t>* Šis dokuments ir elektroniski parakstīts ar drošu elektronisko parakstu un satur laika zīmogu</w:t>
    </w:r>
  </w:p>
  <w:p w:rsidR="007964E1" w:rsidRDefault="0079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1E" w:rsidRDefault="0004751E" w:rsidP="00BE00B5">
      <w:r>
        <w:separator/>
      </w:r>
    </w:p>
  </w:footnote>
  <w:footnote w:type="continuationSeparator" w:id="0">
    <w:p w:rsidR="0004751E" w:rsidRDefault="0004751E" w:rsidP="00BE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057"/>
    <w:multiLevelType w:val="hybridMultilevel"/>
    <w:tmpl w:val="11AAF28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3A584E"/>
    <w:multiLevelType w:val="hybridMultilevel"/>
    <w:tmpl w:val="1236EE56"/>
    <w:lvl w:ilvl="0" w:tplc="03B47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1827F3"/>
    <w:multiLevelType w:val="hybridMultilevel"/>
    <w:tmpl w:val="524C93DA"/>
    <w:lvl w:ilvl="0" w:tplc="042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AA5137B"/>
    <w:multiLevelType w:val="hybridMultilevel"/>
    <w:tmpl w:val="39C6B5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9022DC"/>
    <w:multiLevelType w:val="hybridMultilevel"/>
    <w:tmpl w:val="92847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D3874"/>
    <w:multiLevelType w:val="hybridMultilevel"/>
    <w:tmpl w:val="FFF2B18A"/>
    <w:lvl w:ilvl="0" w:tplc="97BA6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lang w:val="en-GB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C826CD"/>
    <w:multiLevelType w:val="hybridMultilevel"/>
    <w:tmpl w:val="65AAA77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407E5C"/>
    <w:multiLevelType w:val="hybridMultilevel"/>
    <w:tmpl w:val="C7D839C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95568"/>
    <w:multiLevelType w:val="hybridMultilevel"/>
    <w:tmpl w:val="803625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0"/>
    <w:rsid w:val="0000069E"/>
    <w:rsid w:val="0000388F"/>
    <w:rsid w:val="0000657B"/>
    <w:rsid w:val="00007F4F"/>
    <w:rsid w:val="0001316B"/>
    <w:rsid w:val="000152B2"/>
    <w:rsid w:val="00016493"/>
    <w:rsid w:val="00017472"/>
    <w:rsid w:val="00024437"/>
    <w:rsid w:val="00030188"/>
    <w:rsid w:val="00030581"/>
    <w:rsid w:val="00032903"/>
    <w:rsid w:val="00035023"/>
    <w:rsid w:val="00035D5A"/>
    <w:rsid w:val="000371BC"/>
    <w:rsid w:val="000412F6"/>
    <w:rsid w:val="00042065"/>
    <w:rsid w:val="000438D6"/>
    <w:rsid w:val="0004751E"/>
    <w:rsid w:val="000507F0"/>
    <w:rsid w:val="00055208"/>
    <w:rsid w:val="00061010"/>
    <w:rsid w:val="00061B5D"/>
    <w:rsid w:val="00061BE5"/>
    <w:rsid w:val="000622A7"/>
    <w:rsid w:val="00064944"/>
    <w:rsid w:val="00064A3E"/>
    <w:rsid w:val="00067ED1"/>
    <w:rsid w:val="00070D92"/>
    <w:rsid w:val="0007163C"/>
    <w:rsid w:val="00071D56"/>
    <w:rsid w:val="000734DB"/>
    <w:rsid w:val="00077977"/>
    <w:rsid w:val="00081E2C"/>
    <w:rsid w:val="00082402"/>
    <w:rsid w:val="00083554"/>
    <w:rsid w:val="0008441C"/>
    <w:rsid w:val="00087493"/>
    <w:rsid w:val="00087F9F"/>
    <w:rsid w:val="00092D0C"/>
    <w:rsid w:val="000A2957"/>
    <w:rsid w:val="000A352E"/>
    <w:rsid w:val="000A52F2"/>
    <w:rsid w:val="000A577F"/>
    <w:rsid w:val="000B064D"/>
    <w:rsid w:val="000C2F8B"/>
    <w:rsid w:val="000C49DD"/>
    <w:rsid w:val="000C4A90"/>
    <w:rsid w:val="000D26D3"/>
    <w:rsid w:val="000D2B3B"/>
    <w:rsid w:val="000D2B90"/>
    <w:rsid w:val="000E0BD9"/>
    <w:rsid w:val="000E1290"/>
    <w:rsid w:val="000E1C11"/>
    <w:rsid w:val="000E2284"/>
    <w:rsid w:val="000E4B85"/>
    <w:rsid w:val="000E6F0C"/>
    <w:rsid w:val="000E7649"/>
    <w:rsid w:val="000E7A73"/>
    <w:rsid w:val="000F1FEC"/>
    <w:rsid w:val="000F2E12"/>
    <w:rsid w:val="000F4C5B"/>
    <w:rsid w:val="000F4CE5"/>
    <w:rsid w:val="000F6D64"/>
    <w:rsid w:val="00100B6E"/>
    <w:rsid w:val="00100E47"/>
    <w:rsid w:val="00103F2A"/>
    <w:rsid w:val="00104EE5"/>
    <w:rsid w:val="001063F6"/>
    <w:rsid w:val="00107A39"/>
    <w:rsid w:val="00111BDD"/>
    <w:rsid w:val="00112841"/>
    <w:rsid w:val="00113269"/>
    <w:rsid w:val="00113626"/>
    <w:rsid w:val="00114DAD"/>
    <w:rsid w:val="00115665"/>
    <w:rsid w:val="0011695B"/>
    <w:rsid w:val="0012213A"/>
    <w:rsid w:val="001230D0"/>
    <w:rsid w:val="00123529"/>
    <w:rsid w:val="00123F33"/>
    <w:rsid w:val="00125DF3"/>
    <w:rsid w:val="001269B9"/>
    <w:rsid w:val="001270CD"/>
    <w:rsid w:val="001272F3"/>
    <w:rsid w:val="001277AE"/>
    <w:rsid w:val="00130C0D"/>
    <w:rsid w:val="0013246E"/>
    <w:rsid w:val="00133346"/>
    <w:rsid w:val="00136215"/>
    <w:rsid w:val="0013764D"/>
    <w:rsid w:val="0014067A"/>
    <w:rsid w:val="00140D77"/>
    <w:rsid w:val="001423F9"/>
    <w:rsid w:val="00142409"/>
    <w:rsid w:val="00143CA1"/>
    <w:rsid w:val="0014594C"/>
    <w:rsid w:val="00146B0E"/>
    <w:rsid w:val="001500C9"/>
    <w:rsid w:val="001506FE"/>
    <w:rsid w:val="00150921"/>
    <w:rsid w:val="00152086"/>
    <w:rsid w:val="001530CC"/>
    <w:rsid w:val="00155B47"/>
    <w:rsid w:val="00157FB4"/>
    <w:rsid w:val="001618AC"/>
    <w:rsid w:val="00166BB1"/>
    <w:rsid w:val="00172FF5"/>
    <w:rsid w:val="001759CB"/>
    <w:rsid w:val="00177648"/>
    <w:rsid w:val="00180A7A"/>
    <w:rsid w:val="0018181C"/>
    <w:rsid w:val="00182BB6"/>
    <w:rsid w:val="0018396E"/>
    <w:rsid w:val="00185BA3"/>
    <w:rsid w:val="00190CED"/>
    <w:rsid w:val="0019149F"/>
    <w:rsid w:val="00192E1E"/>
    <w:rsid w:val="00193520"/>
    <w:rsid w:val="00194583"/>
    <w:rsid w:val="00194BB2"/>
    <w:rsid w:val="001A18D5"/>
    <w:rsid w:val="001A1C3C"/>
    <w:rsid w:val="001A2BF6"/>
    <w:rsid w:val="001A2FC5"/>
    <w:rsid w:val="001A426E"/>
    <w:rsid w:val="001A4D54"/>
    <w:rsid w:val="001A7A84"/>
    <w:rsid w:val="001B2BE8"/>
    <w:rsid w:val="001C0D75"/>
    <w:rsid w:val="001C1D89"/>
    <w:rsid w:val="001C25CA"/>
    <w:rsid w:val="001C65D5"/>
    <w:rsid w:val="001D69B9"/>
    <w:rsid w:val="001E04D0"/>
    <w:rsid w:val="001E1105"/>
    <w:rsid w:val="001E3FE3"/>
    <w:rsid w:val="001F0095"/>
    <w:rsid w:val="001F10AF"/>
    <w:rsid w:val="001F17B0"/>
    <w:rsid w:val="001F28A8"/>
    <w:rsid w:val="001F3537"/>
    <w:rsid w:val="001F49AB"/>
    <w:rsid w:val="001F49EF"/>
    <w:rsid w:val="001F65B4"/>
    <w:rsid w:val="00202F1A"/>
    <w:rsid w:val="00210C5B"/>
    <w:rsid w:val="00212837"/>
    <w:rsid w:val="002236D9"/>
    <w:rsid w:val="002256E1"/>
    <w:rsid w:val="00230EF3"/>
    <w:rsid w:val="00230FC1"/>
    <w:rsid w:val="002317BB"/>
    <w:rsid w:val="0023277E"/>
    <w:rsid w:val="002341AC"/>
    <w:rsid w:val="0023425D"/>
    <w:rsid w:val="00234DEE"/>
    <w:rsid w:val="002351F8"/>
    <w:rsid w:val="0023671B"/>
    <w:rsid w:val="00237477"/>
    <w:rsid w:val="00240D14"/>
    <w:rsid w:val="00241F61"/>
    <w:rsid w:val="00243091"/>
    <w:rsid w:val="00243987"/>
    <w:rsid w:val="00245091"/>
    <w:rsid w:val="00250071"/>
    <w:rsid w:val="002507D7"/>
    <w:rsid w:val="00254489"/>
    <w:rsid w:val="00254C72"/>
    <w:rsid w:val="0025678C"/>
    <w:rsid w:val="00256FDE"/>
    <w:rsid w:val="002609D7"/>
    <w:rsid w:val="002618AB"/>
    <w:rsid w:val="00262B91"/>
    <w:rsid w:val="00263314"/>
    <w:rsid w:val="00263366"/>
    <w:rsid w:val="00264F44"/>
    <w:rsid w:val="00266A85"/>
    <w:rsid w:val="002673FA"/>
    <w:rsid w:val="00271345"/>
    <w:rsid w:val="00271B3A"/>
    <w:rsid w:val="00272F1D"/>
    <w:rsid w:val="002736E5"/>
    <w:rsid w:val="00273F02"/>
    <w:rsid w:val="002750DF"/>
    <w:rsid w:val="00276AEE"/>
    <w:rsid w:val="0027772E"/>
    <w:rsid w:val="00282B20"/>
    <w:rsid w:val="002843AD"/>
    <w:rsid w:val="00284604"/>
    <w:rsid w:val="002849B1"/>
    <w:rsid w:val="00292F38"/>
    <w:rsid w:val="002959FD"/>
    <w:rsid w:val="00295DEC"/>
    <w:rsid w:val="002A12A0"/>
    <w:rsid w:val="002A26B6"/>
    <w:rsid w:val="002A420B"/>
    <w:rsid w:val="002A4F36"/>
    <w:rsid w:val="002A51D8"/>
    <w:rsid w:val="002A5538"/>
    <w:rsid w:val="002A560E"/>
    <w:rsid w:val="002B0081"/>
    <w:rsid w:val="002B166A"/>
    <w:rsid w:val="002B2A7D"/>
    <w:rsid w:val="002B2DE3"/>
    <w:rsid w:val="002B3A05"/>
    <w:rsid w:val="002B71E9"/>
    <w:rsid w:val="002C0C2E"/>
    <w:rsid w:val="002C48B3"/>
    <w:rsid w:val="002C6C17"/>
    <w:rsid w:val="002D0642"/>
    <w:rsid w:val="002D0747"/>
    <w:rsid w:val="002D1F07"/>
    <w:rsid w:val="002D3BB3"/>
    <w:rsid w:val="002E342E"/>
    <w:rsid w:val="002E56DE"/>
    <w:rsid w:val="002E659C"/>
    <w:rsid w:val="002E7A68"/>
    <w:rsid w:val="002F3587"/>
    <w:rsid w:val="002F47B8"/>
    <w:rsid w:val="002F7672"/>
    <w:rsid w:val="00301DCA"/>
    <w:rsid w:val="0030286D"/>
    <w:rsid w:val="003036FD"/>
    <w:rsid w:val="00305119"/>
    <w:rsid w:val="00310D11"/>
    <w:rsid w:val="00312694"/>
    <w:rsid w:val="00312B6C"/>
    <w:rsid w:val="003164CD"/>
    <w:rsid w:val="00317CB6"/>
    <w:rsid w:val="003200F1"/>
    <w:rsid w:val="00320523"/>
    <w:rsid w:val="00320AE1"/>
    <w:rsid w:val="00321E18"/>
    <w:rsid w:val="0032224F"/>
    <w:rsid w:val="003233E1"/>
    <w:rsid w:val="003247E8"/>
    <w:rsid w:val="00324FD0"/>
    <w:rsid w:val="0032668D"/>
    <w:rsid w:val="003267A6"/>
    <w:rsid w:val="0033015E"/>
    <w:rsid w:val="00333101"/>
    <w:rsid w:val="003345CB"/>
    <w:rsid w:val="00337CF5"/>
    <w:rsid w:val="00340890"/>
    <w:rsid w:val="003467E9"/>
    <w:rsid w:val="003468D4"/>
    <w:rsid w:val="00350083"/>
    <w:rsid w:val="00350D87"/>
    <w:rsid w:val="00351A7E"/>
    <w:rsid w:val="00355F72"/>
    <w:rsid w:val="003567E6"/>
    <w:rsid w:val="003570F4"/>
    <w:rsid w:val="00362919"/>
    <w:rsid w:val="003641A0"/>
    <w:rsid w:val="003729B9"/>
    <w:rsid w:val="0037364D"/>
    <w:rsid w:val="003747EB"/>
    <w:rsid w:val="00374CC2"/>
    <w:rsid w:val="00375C15"/>
    <w:rsid w:val="003771AB"/>
    <w:rsid w:val="00383C23"/>
    <w:rsid w:val="00386D35"/>
    <w:rsid w:val="0038719C"/>
    <w:rsid w:val="00391085"/>
    <w:rsid w:val="00392B6E"/>
    <w:rsid w:val="003A0B8D"/>
    <w:rsid w:val="003A1EFB"/>
    <w:rsid w:val="003A2E0E"/>
    <w:rsid w:val="003B078C"/>
    <w:rsid w:val="003B32F4"/>
    <w:rsid w:val="003C1E8F"/>
    <w:rsid w:val="003C222E"/>
    <w:rsid w:val="003C7954"/>
    <w:rsid w:val="003D0AD1"/>
    <w:rsid w:val="003D223D"/>
    <w:rsid w:val="003D331A"/>
    <w:rsid w:val="003D4948"/>
    <w:rsid w:val="003D7431"/>
    <w:rsid w:val="003E23D5"/>
    <w:rsid w:val="003E2E03"/>
    <w:rsid w:val="003E3C6A"/>
    <w:rsid w:val="003E540D"/>
    <w:rsid w:val="003F0636"/>
    <w:rsid w:val="003F293D"/>
    <w:rsid w:val="003F2A97"/>
    <w:rsid w:val="003F581F"/>
    <w:rsid w:val="003F7333"/>
    <w:rsid w:val="003F73E0"/>
    <w:rsid w:val="003F7F36"/>
    <w:rsid w:val="003F7FEC"/>
    <w:rsid w:val="0040073F"/>
    <w:rsid w:val="00401590"/>
    <w:rsid w:val="00401958"/>
    <w:rsid w:val="00402948"/>
    <w:rsid w:val="00403EA8"/>
    <w:rsid w:val="004064B1"/>
    <w:rsid w:val="00407178"/>
    <w:rsid w:val="00410236"/>
    <w:rsid w:val="00410DB2"/>
    <w:rsid w:val="00411473"/>
    <w:rsid w:val="004120E2"/>
    <w:rsid w:val="00412EC4"/>
    <w:rsid w:val="0041628E"/>
    <w:rsid w:val="00416DE5"/>
    <w:rsid w:val="00417092"/>
    <w:rsid w:val="00421EE7"/>
    <w:rsid w:val="0042365A"/>
    <w:rsid w:val="00424393"/>
    <w:rsid w:val="00427CE3"/>
    <w:rsid w:val="0043114E"/>
    <w:rsid w:val="00432035"/>
    <w:rsid w:val="00433638"/>
    <w:rsid w:val="00435291"/>
    <w:rsid w:val="0043695D"/>
    <w:rsid w:val="00440FAA"/>
    <w:rsid w:val="00446122"/>
    <w:rsid w:val="0045518B"/>
    <w:rsid w:val="004551C3"/>
    <w:rsid w:val="00464E96"/>
    <w:rsid w:val="004658AA"/>
    <w:rsid w:val="00466441"/>
    <w:rsid w:val="004716CE"/>
    <w:rsid w:val="0047254B"/>
    <w:rsid w:val="0047717C"/>
    <w:rsid w:val="00477DAF"/>
    <w:rsid w:val="00482BEF"/>
    <w:rsid w:val="00485F0D"/>
    <w:rsid w:val="00490C63"/>
    <w:rsid w:val="0049108A"/>
    <w:rsid w:val="00491C52"/>
    <w:rsid w:val="004949A0"/>
    <w:rsid w:val="00494D1B"/>
    <w:rsid w:val="00495BBF"/>
    <w:rsid w:val="004A6770"/>
    <w:rsid w:val="004A6DAC"/>
    <w:rsid w:val="004B20A9"/>
    <w:rsid w:val="004B219E"/>
    <w:rsid w:val="004B4994"/>
    <w:rsid w:val="004B62F3"/>
    <w:rsid w:val="004C2943"/>
    <w:rsid w:val="004C65EA"/>
    <w:rsid w:val="004C708B"/>
    <w:rsid w:val="004D1BE2"/>
    <w:rsid w:val="004D3B75"/>
    <w:rsid w:val="004D58CE"/>
    <w:rsid w:val="004D60A3"/>
    <w:rsid w:val="004D6B46"/>
    <w:rsid w:val="004D7AB7"/>
    <w:rsid w:val="004E15C8"/>
    <w:rsid w:val="004E4443"/>
    <w:rsid w:val="004F236F"/>
    <w:rsid w:val="004F3D9B"/>
    <w:rsid w:val="004F7D2D"/>
    <w:rsid w:val="0050314D"/>
    <w:rsid w:val="00503BD2"/>
    <w:rsid w:val="0050521B"/>
    <w:rsid w:val="00507762"/>
    <w:rsid w:val="00507E15"/>
    <w:rsid w:val="005149DE"/>
    <w:rsid w:val="00516D4E"/>
    <w:rsid w:val="00521243"/>
    <w:rsid w:val="005218F2"/>
    <w:rsid w:val="00521C47"/>
    <w:rsid w:val="0052342D"/>
    <w:rsid w:val="005260DA"/>
    <w:rsid w:val="00532BDE"/>
    <w:rsid w:val="00532F8F"/>
    <w:rsid w:val="00534923"/>
    <w:rsid w:val="00535591"/>
    <w:rsid w:val="00535622"/>
    <w:rsid w:val="0053658D"/>
    <w:rsid w:val="00537794"/>
    <w:rsid w:val="00541A03"/>
    <w:rsid w:val="00544CD4"/>
    <w:rsid w:val="005507EB"/>
    <w:rsid w:val="00551746"/>
    <w:rsid w:val="0055256E"/>
    <w:rsid w:val="00553F85"/>
    <w:rsid w:val="00554A8E"/>
    <w:rsid w:val="00555043"/>
    <w:rsid w:val="005556E6"/>
    <w:rsid w:val="00560C01"/>
    <w:rsid w:val="00561C85"/>
    <w:rsid w:val="00567F66"/>
    <w:rsid w:val="00576282"/>
    <w:rsid w:val="005777B7"/>
    <w:rsid w:val="005830F0"/>
    <w:rsid w:val="005837F9"/>
    <w:rsid w:val="00586EAC"/>
    <w:rsid w:val="00587F57"/>
    <w:rsid w:val="0059166D"/>
    <w:rsid w:val="00591B8A"/>
    <w:rsid w:val="0059367C"/>
    <w:rsid w:val="005A454D"/>
    <w:rsid w:val="005A5110"/>
    <w:rsid w:val="005B22B3"/>
    <w:rsid w:val="005B3256"/>
    <w:rsid w:val="005B4827"/>
    <w:rsid w:val="005C2E7A"/>
    <w:rsid w:val="005C545D"/>
    <w:rsid w:val="005C5E8D"/>
    <w:rsid w:val="005C6851"/>
    <w:rsid w:val="005C7028"/>
    <w:rsid w:val="005C708B"/>
    <w:rsid w:val="005C7608"/>
    <w:rsid w:val="005C79C8"/>
    <w:rsid w:val="005D33A3"/>
    <w:rsid w:val="005E140E"/>
    <w:rsid w:val="005E1D86"/>
    <w:rsid w:val="005E230E"/>
    <w:rsid w:val="005E4FBB"/>
    <w:rsid w:val="005E7C5D"/>
    <w:rsid w:val="005F2F7F"/>
    <w:rsid w:val="005F3423"/>
    <w:rsid w:val="005F4326"/>
    <w:rsid w:val="005F4C61"/>
    <w:rsid w:val="005F6FB7"/>
    <w:rsid w:val="006040D7"/>
    <w:rsid w:val="00604D8D"/>
    <w:rsid w:val="00605928"/>
    <w:rsid w:val="006069EB"/>
    <w:rsid w:val="00615DCF"/>
    <w:rsid w:val="00616302"/>
    <w:rsid w:val="006166BE"/>
    <w:rsid w:val="0062063D"/>
    <w:rsid w:val="006275E3"/>
    <w:rsid w:val="0063134D"/>
    <w:rsid w:val="0063141B"/>
    <w:rsid w:val="006350B0"/>
    <w:rsid w:val="00636332"/>
    <w:rsid w:val="006363D7"/>
    <w:rsid w:val="0064020C"/>
    <w:rsid w:val="006403D3"/>
    <w:rsid w:val="00640F96"/>
    <w:rsid w:val="0064392B"/>
    <w:rsid w:val="006476E3"/>
    <w:rsid w:val="006504D6"/>
    <w:rsid w:val="00651C7F"/>
    <w:rsid w:val="00654F91"/>
    <w:rsid w:val="00655541"/>
    <w:rsid w:val="0065611D"/>
    <w:rsid w:val="00661118"/>
    <w:rsid w:val="0066307E"/>
    <w:rsid w:val="006644F3"/>
    <w:rsid w:val="00665CE6"/>
    <w:rsid w:val="00667FC2"/>
    <w:rsid w:val="006755EB"/>
    <w:rsid w:val="00676C61"/>
    <w:rsid w:val="0067764B"/>
    <w:rsid w:val="00680869"/>
    <w:rsid w:val="0068423D"/>
    <w:rsid w:val="006843A0"/>
    <w:rsid w:val="0068570D"/>
    <w:rsid w:val="00686E95"/>
    <w:rsid w:val="006878E7"/>
    <w:rsid w:val="00691A81"/>
    <w:rsid w:val="00694469"/>
    <w:rsid w:val="00695ABA"/>
    <w:rsid w:val="00696D1E"/>
    <w:rsid w:val="006A2FDD"/>
    <w:rsid w:val="006B1728"/>
    <w:rsid w:val="006B23C6"/>
    <w:rsid w:val="006B2A22"/>
    <w:rsid w:val="006B3A3F"/>
    <w:rsid w:val="006B53B5"/>
    <w:rsid w:val="006B65C3"/>
    <w:rsid w:val="006B7087"/>
    <w:rsid w:val="006C0896"/>
    <w:rsid w:val="006C2E78"/>
    <w:rsid w:val="006C31F9"/>
    <w:rsid w:val="006C5231"/>
    <w:rsid w:val="006C7774"/>
    <w:rsid w:val="006D33D5"/>
    <w:rsid w:val="006D3DEC"/>
    <w:rsid w:val="006D4A85"/>
    <w:rsid w:val="006D67C9"/>
    <w:rsid w:val="006E165A"/>
    <w:rsid w:val="006E283C"/>
    <w:rsid w:val="006E2C14"/>
    <w:rsid w:val="006E33C3"/>
    <w:rsid w:val="006E4317"/>
    <w:rsid w:val="006E5E05"/>
    <w:rsid w:val="006E65D3"/>
    <w:rsid w:val="006E78A9"/>
    <w:rsid w:val="006F107E"/>
    <w:rsid w:val="006F11D6"/>
    <w:rsid w:val="006F5C3D"/>
    <w:rsid w:val="006F5E5D"/>
    <w:rsid w:val="006F757B"/>
    <w:rsid w:val="006F79C2"/>
    <w:rsid w:val="0070146A"/>
    <w:rsid w:val="0070198B"/>
    <w:rsid w:val="00702131"/>
    <w:rsid w:val="00705332"/>
    <w:rsid w:val="007105B1"/>
    <w:rsid w:val="00711201"/>
    <w:rsid w:val="0071229F"/>
    <w:rsid w:val="00715E4B"/>
    <w:rsid w:val="00715FB2"/>
    <w:rsid w:val="00716530"/>
    <w:rsid w:val="007205B2"/>
    <w:rsid w:val="007206A7"/>
    <w:rsid w:val="00721626"/>
    <w:rsid w:val="00722CEA"/>
    <w:rsid w:val="00724D2D"/>
    <w:rsid w:val="007324F9"/>
    <w:rsid w:val="007336E1"/>
    <w:rsid w:val="00736BE4"/>
    <w:rsid w:val="00742A67"/>
    <w:rsid w:val="007441CD"/>
    <w:rsid w:val="007458F7"/>
    <w:rsid w:val="00746359"/>
    <w:rsid w:val="007507E5"/>
    <w:rsid w:val="00751871"/>
    <w:rsid w:val="0075539D"/>
    <w:rsid w:val="00756B80"/>
    <w:rsid w:val="007570DE"/>
    <w:rsid w:val="007610BB"/>
    <w:rsid w:val="0076278D"/>
    <w:rsid w:val="00764707"/>
    <w:rsid w:val="007700A7"/>
    <w:rsid w:val="0077095F"/>
    <w:rsid w:val="0077098B"/>
    <w:rsid w:val="00771860"/>
    <w:rsid w:val="00773009"/>
    <w:rsid w:val="0077302E"/>
    <w:rsid w:val="0077703F"/>
    <w:rsid w:val="00777B52"/>
    <w:rsid w:val="0078066E"/>
    <w:rsid w:val="0078344E"/>
    <w:rsid w:val="007835E2"/>
    <w:rsid w:val="007860EB"/>
    <w:rsid w:val="007868B9"/>
    <w:rsid w:val="0079015C"/>
    <w:rsid w:val="00792234"/>
    <w:rsid w:val="00794FBB"/>
    <w:rsid w:val="00795B1C"/>
    <w:rsid w:val="007964E1"/>
    <w:rsid w:val="0079722C"/>
    <w:rsid w:val="007973E3"/>
    <w:rsid w:val="007A0298"/>
    <w:rsid w:val="007A2493"/>
    <w:rsid w:val="007A28A7"/>
    <w:rsid w:val="007A2ADF"/>
    <w:rsid w:val="007A4156"/>
    <w:rsid w:val="007A5F3A"/>
    <w:rsid w:val="007A66BE"/>
    <w:rsid w:val="007A6A28"/>
    <w:rsid w:val="007A6FD3"/>
    <w:rsid w:val="007A7218"/>
    <w:rsid w:val="007A7724"/>
    <w:rsid w:val="007B2471"/>
    <w:rsid w:val="007B459E"/>
    <w:rsid w:val="007B5968"/>
    <w:rsid w:val="007C03AA"/>
    <w:rsid w:val="007C28AF"/>
    <w:rsid w:val="007C3C2C"/>
    <w:rsid w:val="007C610B"/>
    <w:rsid w:val="007C6229"/>
    <w:rsid w:val="007C62A2"/>
    <w:rsid w:val="007C70ED"/>
    <w:rsid w:val="007D0799"/>
    <w:rsid w:val="007D502E"/>
    <w:rsid w:val="007D5CEE"/>
    <w:rsid w:val="007D6CD3"/>
    <w:rsid w:val="007D7113"/>
    <w:rsid w:val="007E5379"/>
    <w:rsid w:val="007F7CA4"/>
    <w:rsid w:val="008022F2"/>
    <w:rsid w:val="00805300"/>
    <w:rsid w:val="008063E6"/>
    <w:rsid w:val="00806651"/>
    <w:rsid w:val="00812C7B"/>
    <w:rsid w:val="008141DE"/>
    <w:rsid w:val="00821BC8"/>
    <w:rsid w:val="008232EC"/>
    <w:rsid w:val="008248AE"/>
    <w:rsid w:val="00827C0D"/>
    <w:rsid w:val="00830409"/>
    <w:rsid w:val="008342FE"/>
    <w:rsid w:val="00834597"/>
    <w:rsid w:val="00835591"/>
    <w:rsid w:val="00841818"/>
    <w:rsid w:val="00841AAF"/>
    <w:rsid w:val="008511C0"/>
    <w:rsid w:val="008525EE"/>
    <w:rsid w:val="00854711"/>
    <w:rsid w:val="008556FE"/>
    <w:rsid w:val="00856255"/>
    <w:rsid w:val="00856F35"/>
    <w:rsid w:val="008603FF"/>
    <w:rsid w:val="00865344"/>
    <w:rsid w:val="00866C19"/>
    <w:rsid w:val="008700B6"/>
    <w:rsid w:val="008714FD"/>
    <w:rsid w:val="00871A2F"/>
    <w:rsid w:val="00875648"/>
    <w:rsid w:val="008756A6"/>
    <w:rsid w:val="00875B2A"/>
    <w:rsid w:val="00877289"/>
    <w:rsid w:val="00877E05"/>
    <w:rsid w:val="00877FC6"/>
    <w:rsid w:val="00880E5A"/>
    <w:rsid w:val="0088632A"/>
    <w:rsid w:val="008902EB"/>
    <w:rsid w:val="00895551"/>
    <w:rsid w:val="008961B1"/>
    <w:rsid w:val="00897864"/>
    <w:rsid w:val="008A0650"/>
    <w:rsid w:val="008A2607"/>
    <w:rsid w:val="008A3050"/>
    <w:rsid w:val="008A73BF"/>
    <w:rsid w:val="008B038D"/>
    <w:rsid w:val="008B27C0"/>
    <w:rsid w:val="008B2C2F"/>
    <w:rsid w:val="008C02DD"/>
    <w:rsid w:val="008C59F4"/>
    <w:rsid w:val="008D1B66"/>
    <w:rsid w:val="008D233A"/>
    <w:rsid w:val="008D40B6"/>
    <w:rsid w:val="008D6E8C"/>
    <w:rsid w:val="008D6FAD"/>
    <w:rsid w:val="008D72F5"/>
    <w:rsid w:val="008D7C8D"/>
    <w:rsid w:val="008E00B3"/>
    <w:rsid w:val="008E082C"/>
    <w:rsid w:val="008E0E85"/>
    <w:rsid w:val="008E1CAA"/>
    <w:rsid w:val="008E438E"/>
    <w:rsid w:val="008E64D0"/>
    <w:rsid w:val="008F239F"/>
    <w:rsid w:val="008F4871"/>
    <w:rsid w:val="008F7588"/>
    <w:rsid w:val="009004C4"/>
    <w:rsid w:val="00901A5D"/>
    <w:rsid w:val="00901C2A"/>
    <w:rsid w:val="00904AFD"/>
    <w:rsid w:val="00904FE9"/>
    <w:rsid w:val="00907BAA"/>
    <w:rsid w:val="009105BB"/>
    <w:rsid w:val="009122DF"/>
    <w:rsid w:val="009125F0"/>
    <w:rsid w:val="00913D96"/>
    <w:rsid w:val="0091485F"/>
    <w:rsid w:val="00916075"/>
    <w:rsid w:val="00916E61"/>
    <w:rsid w:val="00917ECB"/>
    <w:rsid w:val="00924B2C"/>
    <w:rsid w:val="009301E9"/>
    <w:rsid w:val="009325A0"/>
    <w:rsid w:val="009332AC"/>
    <w:rsid w:val="009346B1"/>
    <w:rsid w:val="009349C1"/>
    <w:rsid w:val="0093586E"/>
    <w:rsid w:val="00936119"/>
    <w:rsid w:val="009373A2"/>
    <w:rsid w:val="00940984"/>
    <w:rsid w:val="00943A89"/>
    <w:rsid w:val="009521B9"/>
    <w:rsid w:val="00956247"/>
    <w:rsid w:val="00956E1C"/>
    <w:rsid w:val="00966EB7"/>
    <w:rsid w:val="009672FA"/>
    <w:rsid w:val="009678AC"/>
    <w:rsid w:val="00971030"/>
    <w:rsid w:val="00971590"/>
    <w:rsid w:val="00972CA6"/>
    <w:rsid w:val="009733E7"/>
    <w:rsid w:val="00973768"/>
    <w:rsid w:val="00973D8C"/>
    <w:rsid w:val="00976888"/>
    <w:rsid w:val="0097744A"/>
    <w:rsid w:val="00983183"/>
    <w:rsid w:val="00983A85"/>
    <w:rsid w:val="00984DEE"/>
    <w:rsid w:val="00987907"/>
    <w:rsid w:val="00990903"/>
    <w:rsid w:val="00993A9A"/>
    <w:rsid w:val="00994454"/>
    <w:rsid w:val="00995879"/>
    <w:rsid w:val="009A03C3"/>
    <w:rsid w:val="009A2A2C"/>
    <w:rsid w:val="009A49E1"/>
    <w:rsid w:val="009A521E"/>
    <w:rsid w:val="009B2A1F"/>
    <w:rsid w:val="009B3DBB"/>
    <w:rsid w:val="009B5C0A"/>
    <w:rsid w:val="009B750A"/>
    <w:rsid w:val="009C0F64"/>
    <w:rsid w:val="009C1B86"/>
    <w:rsid w:val="009C2316"/>
    <w:rsid w:val="009C2B71"/>
    <w:rsid w:val="009C2DB2"/>
    <w:rsid w:val="009C3DB8"/>
    <w:rsid w:val="009C50FA"/>
    <w:rsid w:val="009C5F27"/>
    <w:rsid w:val="009D25A3"/>
    <w:rsid w:val="009D2BEB"/>
    <w:rsid w:val="009D3ACD"/>
    <w:rsid w:val="009D7453"/>
    <w:rsid w:val="009E06B1"/>
    <w:rsid w:val="009E1E6E"/>
    <w:rsid w:val="009E2975"/>
    <w:rsid w:val="009E5942"/>
    <w:rsid w:val="009E6E9E"/>
    <w:rsid w:val="009F28B0"/>
    <w:rsid w:val="009F4A5E"/>
    <w:rsid w:val="00A02930"/>
    <w:rsid w:val="00A02E74"/>
    <w:rsid w:val="00A11D58"/>
    <w:rsid w:val="00A13A2C"/>
    <w:rsid w:val="00A17723"/>
    <w:rsid w:val="00A2033B"/>
    <w:rsid w:val="00A23CCF"/>
    <w:rsid w:val="00A24BD6"/>
    <w:rsid w:val="00A27344"/>
    <w:rsid w:val="00A31191"/>
    <w:rsid w:val="00A330D8"/>
    <w:rsid w:val="00A340E6"/>
    <w:rsid w:val="00A34F2F"/>
    <w:rsid w:val="00A359E8"/>
    <w:rsid w:val="00A36F58"/>
    <w:rsid w:val="00A40C90"/>
    <w:rsid w:val="00A438BF"/>
    <w:rsid w:val="00A52265"/>
    <w:rsid w:val="00A53E95"/>
    <w:rsid w:val="00A54A50"/>
    <w:rsid w:val="00A5746B"/>
    <w:rsid w:val="00A6433F"/>
    <w:rsid w:val="00A66904"/>
    <w:rsid w:val="00A671F0"/>
    <w:rsid w:val="00A6752B"/>
    <w:rsid w:val="00A72180"/>
    <w:rsid w:val="00A7270F"/>
    <w:rsid w:val="00A776DF"/>
    <w:rsid w:val="00A80610"/>
    <w:rsid w:val="00A80E46"/>
    <w:rsid w:val="00A860B2"/>
    <w:rsid w:val="00A860EA"/>
    <w:rsid w:val="00A86CC1"/>
    <w:rsid w:val="00A914C7"/>
    <w:rsid w:val="00A93252"/>
    <w:rsid w:val="00A9463E"/>
    <w:rsid w:val="00A9680B"/>
    <w:rsid w:val="00A97745"/>
    <w:rsid w:val="00AA0740"/>
    <w:rsid w:val="00AA09DE"/>
    <w:rsid w:val="00AA4074"/>
    <w:rsid w:val="00AA588B"/>
    <w:rsid w:val="00AA5D06"/>
    <w:rsid w:val="00AA61D3"/>
    <w:rsid w:val="00AB09FA"/>
    <w:rsid w:val="00AB0B74"/>
    <w:rsid w:val="00AB5EB2"/>
    <w:rsid w:val="00AB6692"/>
    <w:rsid w:val="00AB77A7"/>
    <w:rsid w:val="00AB7F94"/>
    <w:rsid w:val="00AC1712"/>
    <w:rsid w:val="00AC38B3"/>
    <w:rsid w:val="00AC4020"/>
    <w:rsid w:val="00AD062B"/>
    <w:rsid w:val="00AD12DB"/>
    <w:rsid w:val="00AD1816"/>
    <w:rsid w:val="00AD24BF"/>
    <w:rsid w:val="00AD252E"/>
    <w:rsid w:val="00AD7C36"/>
    <w:rsid w:val="00AE0179"/>
    <w:rsid w:val="00AE1081"/>
    <w:rsid w:val="00AE2523"/>
    <w:rsid w:val="00AE29EE"/>
    <w:rsid w:val="00AE3900"/>
    <w:rsid w:val="00AE4A28"/>
    <w:rsid w:val="00AE58E8"/>
    <w:rsid w:val="00AF0B76"/>
    <w:rsid w:val="00AF27D4"/>
    <w:rsid w:val="00AF30C6"/>
    <w:rsid w:val="00AF7860"/>
    <w:rsid w:val="00AF7F0E"/>
    <w:rsid w:val="00B01074"/>
    <w:rsid w:val="00B01787"/>
    <w:rsid w:val="00B03748"/>
    <w:rsid w:val="00B03BCD"/>
    <w:rsid w:val="00B1177F"/>
    <w:rsid w:val="00B13770"/>
    <w:rsid w:val="00B17BDB"/>
    <w:rsid w:val="00B22E64"/>
    <w:rsid w:val="00B22E99"/>
    <w:rsid w:val="00B23633"/>
    <w:rsid w:val="00B247B4"/>
    <w:rsid w:val="00B27543"/>
    <w:rsid w:val="00B2768F"/>
    <w:rsid w:val="00B407CC"/>
    <w:rsid w:val="00B436F4"/>
    <w:rsid w:val="00B4481D"/>
    <w:rsid w:val="00B46C3A"/>
    <w:rsid w:val="00B52AC5"/>
    <w:rsid w:val="00B52FB1"/>
    <w:rsid w:val="00B5456A"/>
    <w:rsid w:val="00B54987"/>
    <w:rsid w:val="00B5508A"/>
    <w:rsid w:val="00B55741"/>
    <w:rsid w:val="00B56520"/>
    <w:rsid w:val="00B632F0"/>
    <w:rsid w:val="00B65431"/>
    <w:rsid w:val="00B66E15"/>
    <w:rsid w:val="00B720A0"/>
    <w:rsid w:val="00B73A91"/>
    <w:rsid w:val="00B75148"/>
    <w:rsid w:val="00B75866"/>
    <w:rsid w:val="00B75FEC"/>
    <w:rsid w:val="00B772EF"/>
    <w:rsid w:val="00B80037"/>
    <w:rsid w:val="00B80BFD"/>
    <w:rsid w:val="00B80C3D"/>
    <w:rsid w:val="00B830B4"/>
    <w:rsid w:val="00B846FB"/>
    <w:rsid w:val="00B84C17"/>
    <w:rsid w:val="00B86689"/>
    <w:rsid w:val="00B90365"/>
    <w:rsid w:val="00B90CE7"/>
    <w:rsid w:val="00B953E3"/>
    <w:rsid w:val="00B954F8"/>
    <w:rsid w:val="00B95BB1"/>
    <w:rsid w:val="00BA48D4"/>
    <w:rsid w:val="00BA6634"/>
    <w:rsid w:val="00BB1953"/>
    <w:rsid w:val="00BB2A3D"/>
    <w:rsid w:val="00BB3674"/>
    <w:rsid w:val="00BB593E"/>
    <w:rsid w:val="00BC0089"/>
    <w:rsid w:val="00BC0589"/>
    <w:rsid w:val="00BC27AB"/>
    <w:rsid w:val="00BC3352"/>
    <w:rsid w:val="00BD0D60"/>
    <w:rsid w:val="00BD4AE9"/>
    <w:rsid w:val="00BD51CA"/>
    <w:rsid w:val="00BD52D9"/>
    <w:rsid w:val="00BD6A21"/>
    <w:rsid w:val="00BD7546"/>
    <w:rsid w:val="00BD7576"/>
    <w:rsid w:val="00BE00B5"/>
    <w:rsid w:val="00BE0E97"/>
    <w:rsid w:val="00BE154A"/>
    <w:rsid w:val="00BE1EE4"/>
    <w:rsid w:val="00BE2050"/>
    <w:rsid w:val="00BE29BF"/>
    <w:rsid w:val="00BE3F35"/>
    <w:rsid w:val="00BE6FA5"/>
    <w:rsid w:val="00BF0DF7"/>
    <w:rsid w:val="00BF3B6C"/>
    <w:rsid w:val="00BF42CB"/>
    <w:rsid w:val="00BF55F7"/>
    <w:rsid w:val="00BF693F"/>
    <w:rsid w:val="00C005C1"/>
    <w:rsid w:val="00C00857"/>
    <w:rsid w:val="00C028E4"/>
    <w:rsid w:val="00C02B11"/>
    <w:rsid w:val="00C03E74"/>
    <w:rsid w:val="00C104C7"/>
    <w:rsid w:val="00C12DA6"/>
    <w:rsid w:val="00C14413"/>
    <w:rsid w:val="00C15227"/>
    <w:rsid w:val="00C15A51"/>
    <w:rsid w:val="00C17AB9"/>
    <w:rsid w:val="00C22A99"/>
    <w:rsid w:val="00C26B55"/>
    <w:rsid w:val="00C300C0"/>
    <w:rsid w:val="00C3091D"/>
    <w:rsid w:val="00C31829"/>
    <w:rsid w:val="00C32084"/>
    <w:rsid w:val="00C3789D"/>
    <w:rsid w:val="00C41812"/>
    <w:rsid w:val="00C4184F"/>
    <w:rsid w:val="00C42749"/>
    <w:rsid w:val="00C42D10"/>
    <w:rsid w:val="00C43B5A"/>
    <w:rsid w:val="00C43C78"/>
    <w:rsid w:val="00C47378"/>
    <w:rsid w:val="00C54041"/>
    <w:rsid w:val="00C618E0"/>
    <w:rsid w:val="00C63878"/>
    <w:rsid w:val="00C664EA"/>
    <w:rsid w:val="00C66CD6"/>
    <w:rsid w:val="00C71C26"/>
    <w:rsid w:val="00C7513D"/>
    <w:rsid w:val="00C769A9"/>
    <w:rsid w:val="00C77327"/>
    <w:rsid w:val="00C81922"/>
    <w:rsid w:val="00C8282B"/>
    <w:rsid w:val="00C82E87"/>
    <w:rsid w:val="00C84C70"/>
    <w:rsid w:val="00C84D68"/>
    <w:rsid w:val="00C90633"/>
    <w:rsid w:val="00C91676"/>
    <w:rsid w:val="00CA01E5"/>
    <w:rsid w:val="00CA490C"/>
    <w:rsid w:val="00CA5BCF"/>
    <w:rsid w:val="00CA70A7"/>
    <w:rsid w:val="00CA7332"/>
    <w:rsid w:val="00CA79AF"/>
    <w:rsid w:val="00CB00F3"/>
    <w:rsid w:val="00CB25CA"/>
    <w:rsid w:val="00CB3D94"/>
    <w:rsid w:val="00CB4A4B"/>
    <w:rsid w:val="00CB7184"/>
    <w:rsid w:val="00CC091B"/>
    <w:rsid w:val="00CC3A92"/>
    <w:rsid w:val="00CC4B1F"/>
    <w:rsid w:val="00CC549A"/>
    <w:rsid w:val="00CC574F"/>
    <w:rsid w:val="00CC76ED"/>
    <w:rsid w:val="00CD1156"/>
    <w:rsid w:val="00CD1A9E"/>
    <w:rsid w:val="00CD3F0B"/>
    <w:rsid w:val="00CE573F"/>
    <w:rsid w:val="00CE7351"/>
    <w:rsid w:val="00CF075E"/>
    <w:rsid w:val="00CF0FBB"/>
    <w:rsid w:val="00D00FBF"/>
    <w:rsid w:val="00D01C75"/>
    <w:rsid w:val="00D05351"/>
    <w:rsid w:val="00D06552"/>
    <w:rsid w:val="00D12C2B"/>
    <w:rsid w:val="00D155DF"/>
    <w:rsid w:val="00D156C1"/>
    <w:rsid w:val="00D15F43"/>
    <w:rsid w:val="00D22468"/>
    <w:rsid w:val="00D24B03"/>
    <w:rsid w:val="00D279F9"/>
    <w:rsid w:val="00D3305C"/>
    <w:rsid w:val="00D369F2"/>
    <w:rsid w:val="00D37617"/>
    <w:rsid w:val="00D40851"/>
    <w:rsid w:val="00D43670"/>
    <w:rsid w:val="00D4527D"/>
    <w:rsid w:val="00D45966"/>
    <w:rsid w:val="00D47744"/>
    <w:rsid w:val="00D5199E"/>
    <w:rsid w:val="00D52635"/>
    <w:rsid w:val="00D54300"/>
    <w:rsid w:val="00D56A47"/>
    <w:rsid w:val="00D56E00"/>
    <w:rsid w:val="00D57D69"/>
    <w:rsid w:val="00D600A6"/>
    <w:rsid w:val="00D613EA"/>
    <w:rsid w:val="00D6262D"/>
    <w:rsid w:val="00D62F16"/>
    <w:rsid w:val="00D65076"/>
    <w:rsid w:val="00D65360"/>
    <w:rsid w:val="00D6554C"/>
    <w:rsid w:val="00D6589E"/>
    <w:rsid w:val="00D733FE"/>
    <w:rsid w:val="00D75D02"/>
    <w:rsid w:val="00D813D0"/>
    <w:rsid w:val="00D82F9B"/>
    <w:rsid w:val="00D84CD3"/>
    <w:rsid w:val="00D8524F"/>
    <w:rsid w:val="00D86248"/>
    <w:rsid w:val="00D864FE"/>
    <w:rsid w:val="00D87263"/>
    <w:rsid w:val="00D91254"/>
    <w:rsid w:val="00D94042"/>
    <w:rsid w:val="00D9664E"/>
    <w:rsid w:val="00D974D9"/>
    <w:rsid w:val="00DA2337"/>
    <w:rsid w:val="00DA30A9"/>
    <w:rsid w:val="00DA39B9"/>
    <w:rsid w:val="00DA5198"/>
    <w:rsid w:val="00DB0D2F"/>
    <w:rsid w:val="00DB1C88"/>
    <w:rsid w:val="00DB276F"/>
    <w:rsid w:val="00DB2E3D"/>
    <w:rsid w:val="00DB4867"/>
    <w:rsid w:val="00DB52BC"/>
    <w:rsid w:val="00DB5AE9"/>
    <w:rsid w:val="00DB77D7"/>
    <w:rsid w:val="00DB7AB4"/>
    <w:rsid w:val="00DC22DE"/>
    <w:rsid w:val="00DC3BD9"/>
    <w:rsid w:val="00DD087E"/>
    <w:rsid w:val="00DD151C"/>
    <w:rsid w:val="00DD1ECF"/>
    <w:rsid w:val="00DD31F0"/>
    <w:rsid w:val="00DD4870"/>
    <w:rsid w:val="00DD4E26"/>
    <w:rsid w:val="00DE1C1E"/>
    <w:rsid w:val="00DE3A42"/>
    <w:rsid w:val="00DE3EF8"/>
    <w:rsid w:val="00DE6C76"/>
    <w:rsid w:val="00DF1781"/>
    <w:rsid w:val="00DF4052"/>
    <w:rsid w:val="00DF6EB8"/>
    <w:rsid w:val="00E02BA3"/>
    <w:rsid w:val="00E05179"/>
    <w:rsid w:val="00E053B3"/>
    <w:rsid w:val="00E05C17"/>
    <w:rsid w:val="00E07275"/>
    <w:rsid w:val="00E07772"/>
    <w:rsid w:val="00E1269C"/>
    <w:rsid w:val="00E17D05"/>
    <w:rsid w:val="00E212DA"/>
    <w:rsid w:val="00E22495"/>
    <w:rsid w:val="00E2324A"/>
    <w:rsid w:val="00E23E31"/>
    <w:rsid w:val="00E23E6A"/>
    <w:rsid w:val="00E25899"/>
    <w:rsid w:val="00E26538"/>
    <w:rsid w:val="00E26C38"/>
    <w:rsid w:val="00E333B6"/>
    <w:rsid w:val="00E35EAB"/>
    <w:rsid w:val="00E41C75"/>
    <w:rsid w:val="00E41CFF"/>
    <w:rsid w:val="00E43776"/>
    <w:rsid w:val="00E4388F"/>
    <w:rsid w:val="00E45731"/>
    <w:rsid w:val="00E45982"/>
    <w:rsid w:val="00E45BEF"/>
    <w:rsid w:val="00E47208"/>
    <w:rsid w:val="00E47245"/>
    <w:rsid w:val="00E51072"/>
    <w:rsid w:val="00E566B2"/>
    <w:rsid w:val="00E57F17"/>
    <w:rsid w:val="00E6046A"/>
    <w:rsid w:val="00E60E18"/>
    <w:rsid w:val="00E60FA0"/>
    <w:rsid w:val="00E6343D"/>
    <w:rsid w:val="00E64659"/>
    <w:rsid w:val="00E730A3"/>
    <w:rsid w:val="00E75F81"/>
    <w:rsid w:val="00E77C24"/>
    <w:rsid w:val="00E8087F"/>
    <w:rsid w:val="00E839FE"/>
    <w:rsid w:val="00E83FA9"/>
    <w:rsid w:val="00E91A65"/>
    <w:rsid w:val="00E92658"/>
    <w:rsid w:val="00E955D2"/>
    <w:rsid w:val="00EA1214"/>
    <w:rsid w:val="00EA13B4"/>
    <w:rsid w:val="00EA1FC7"/>
    <w:rsid w:val="00EA4E4E"/>
    <w:rsid w:val="00EA6897"/>
    <w:rsid w:val="00EA73F8"/>
    <w:rsid w:val="00EB1705"/>
    <w:rsid w:val="00EB1C7C"/>
    <w:rsid w:val="00EB25F3"/>
    <w:rsid w:val="00EB2670"/>
    <w:rsid w:val="00EB4303"/>
    <w:rsid w:val="00EB5C97"/>
    <w:rsid w:val="00EB6584"/>
    <w:rsid w:val="00EC081E"/>
    <w:rsid w:val="00EC3857"/>
    <w:rsid w:val="00EC4B2E"/>
    <w:rsid w:val="00ED003B"/>
    <w:rsid w:val="00ED3D65"/>
    <w:rsid w:val="00ED5AD3"/>
    <w:rsid w:val="00ED7001"/>
    <w:rsid w:val="00EE1173"/>
    <w:rsid w:val="00EE1718"/>
    <w:rsid w:val="00EE336E"/>
    <w:rsid w:val="00EE69FC"/>
    <w:rsid w:val="00EE79AA"/>
    <w:rsid w:val="00EF3576"/>
    <w:rsid w:val="00F00EAF"/>
    <w:rsid w:val="00F04059"/>
    <w:rsid w:val="00F04765"/>
    <w:rsid w:val="00F05D08"/>
    <w:rsid w:val="00F07E26"/>
    <w:rsid w:val="00F10D4E"/>
    <w:rsid w:val="00F11518"/>
    <w:rsid w:val="00F11B20"/>
    <w:rsid w:val="00F11F83"/>
    <w:rsid w:val="00F12016"/>
    <w:rsid w:val="00F12485"/>
    <w:rsid w:val="00F13654"/>
    <w:rsid w:val="00F14E32"/>
    <w:rsid w:val="00F17F5E"/>
    <w:rsid w:val="00F23A1D"/>
    <w:rsid w:val="00F23CF7"/>
    <w:rsid w:val="00F26DE4"/>
    <w:rsid w:val="00F332E4"/>
    <w:rsid w:val="00F338E3"/>
    <w:rsid w:val="00F33E91"/>
    <w:rsid w:val="00F342E2"/>
    <w:rsid w:val="00F400A1"/>
    <w:rsid w:val="00F4079E"/>
    <w:rsid w:val="00F40FD7"/>
    <w:rsid w:val="00F478E0"/>
    <w:rsid w:val="00F540B1"/>
    <w:rsid w:val="00F542EA"/>
    <w:rsid w:val="00F54811"/>
    <w:rsid w:val="00F56D52"/>
    <w:rsid w:val="00F611AD"/>
    <w:rsid w:val="00F64813"/>
    <w:rsid w:val="00F66193"/>
    <w:rsid w:val="00F70E32"/>
    <w:rsid w:val="00F76124"/>
    <w:rsid w:val="00F7679C"/>
    <w:rsid w:val="00F80A9B"/>
    <w:rsid w:val="00F80DA4"/>
    <w:rsid w:val="00F834C3"/>
    <w:rsid w:val="00F90F6F"/>
    <w:rsid w:val="00F925EB"/>
    <w:rsid w:val="00F93E4D"/>
    <w:rsid w:val="00F94F2A"/>
    <w:rsid w:val="00FA0537"/>
    <w:rsid w:val="00FA1204"/>
    <w:rsid w:val="00FA1498"/>
    <w:rsid w:val="00FA303C"/>
    <w:rsid w:val="00FA38B6"/>
    <w:rsid w:val="00FA3CDB"/>
    <w:rsid w:val="00FA65A6"/>
    <w:rsid w:val="00FB00D2"/>
    <w:rsid w:val="00FB3E76"/>
    <w:rsid w:val="00FB5289"/>
    <w:rsid w:val="00FC1A0B"/>
    <w:rsid w:val="00FC2D7E"/>
    <w:rsid w:val="00FC4286"/>
    <w:rsid w:val="00FD1516"/>
    <w:rsid w:val="00FD1877"/>
    <w:rsid w:val="00FD31A6"/>
    <w:rsid w:val="00FD3870"/>
    <w:rsid w:val="00FD49A2"/>
    <w:rsid w:val="00FD4A80"/>
    <w:rsid w:val="00FE217A"/>
    <w:rsid w:val="00FE2DAA"/>
    <w:rsid w:val="00FE346A"/>
    <w:rsid w:val="00FE4DA3"/>
    <w:rsid w:val="00FF18E0"/>
    <w:rsid w:val="00FF27F8"/>
    <w:rsid w:val="00FF5660"/>
    <w:rsid w:val="00FF5B6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BFF36D-D4B8-454B-A2CF-A36AB0A5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658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92658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E92658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92658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6B2A22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6B2A22"/>
    <w:pPr>
      <w:ind w:left="720"/>
      <w:contextualSpacing/>
    </w:pPr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6B2A22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B5"/>
  </w:style>
  <w:style w:type="paragraph" w:styleId="Footer">
    <w:name w:val="footer"/>
    <w:basedOn w:val="Normal"/>
    <w:link w:val="FooterChar"/>
    <w:uiPriority w:val="99"/>
    <w:unhideWhenUsed/>
    <w:rsid w:val="00BE0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B5"/>
  </w:style>
  <w:style w:type="paragraph" w:styleId="BalloonText">
    <w:name w:val="Balloon Text"/>
    <w:basedOn w:val="Normal"/>
    <w:link w:val="BalloonTextChar"/>
    <w:uiPriority w:val="99"/>
    <w:semiHidden/>
    <w:unhideWhenUsed/>
    <w:rsid w:val="006E6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B8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6350B0"/>
    <w:pPr>
      <w:spacing w:after="120"/>
      <w:ind w:left="283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0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6916-B3BF-48ED-832A-2DF444F4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8</Pages>
  <Words>12370</Words>
  <Characters>7052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1015</cp:revision>
  <cp:lastPrinted>2019-11-25T06:44:00Z</cp:lastPrinted>
  <dcterms:created xsi:type="dcterms:W3CDTF">2019-11-11T07:05:00Z</dcterms:created>
  <dcterms:modified xsi:type="dcterms:W3CDTF">2021-05-15T12:37:00Z</dcterms:modified>
</cp:coreProperties>
</file>